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96F" w:rsidRPr="00B4196F" w:rsidRDefault="00B4196F" w:rsidP="00B4196F">
      <w:pPr>
        <w:pStyle w:val="NormalWeb"/>
        <w:shd w:val="clear" w:color="auto" w:fill="FFFFFF"/>
        <w:spacing w:before="0" w:beforeAutospacing="0" w:after="310" w:afterAutospacing="0" w:line="270" w:lineRule="atLeast"/>
        <w:rPr>
          <w:rFonts w:ascii="Helvetica" w:hAnsi="Helvetica" w:cs="Helvetica"/>
          <w:spacing w:val="11"/>
          <w:sz w:val="20"/>
          <w:szCs w:val="20"/>
        </w:rPr>
      </w:pPr>
      <w:r w:rsidRPr="00B4196F">
        <w:rPr>
          <w:rFonts w:ascii="Helvetica" w:hAnsi="Helvetica" w:cs="Helvetica"/>
          <w:spacing w:val="11"/>
          <w:sz w:val="20"/>
          <w:szCs w:val="20"/>
        </w:rPr>
        <w:t>It all began back in 1997 at the annual meeting in Dallas…. </w:t>
      </w:r>
    </w:p>
    <w:p w:rsidR="00B4196F" w:rsidRPr="00B4196F" w:rsidRDefault="00B4196F" w:rsidP="00B4196F">
      <w:pPr>
        <w:pStyle w:val="NormalWeb"/>
        <w:shd w:val="clear" w:color="auto" w:fill="FFFFFF"/>
        <w:spacing w:before="0" w:beforeAutospacing="0" w:after="310" w:afterAutospacing="0" w:line="270" w:lineRule="atLeast"/>
        <w:rPr>
          <w:rFonts w:ascii="Helvetica" w:hAnsi="Helvetica" w:cs="Helvetica"/>
          <w:spacing w:val="11"/>
          <w:sz w:val="20"/>
          <w:szCs w:val="20"/>
        </w:rPr>
      </w:pPr>
      <w:r w:rsidRPr="00B4196F">
        <w:rPr>
          <w:rFonts w:ascii="Helvetica" w:hAnsi="Helvetica" w:cs="Helvetica"/>
          <w:spacing w:val="11"/>
          <w:sz w:val="20"/>
          <w:szCs w:val="20"/>
        </w:rPr>
        <w:t>Remember ’97?  A pretty successful year for a lot of reasons:  Pathfinder landed on Mars, J.K. Rowling’s first “Harry Potter” book is published, Tiger’s the youngest golfer (21 yrs old) to win the Masters, Steve Jobs returns to Apple, and most importantly – the idea for the </w:t>
      </w:r>
      <w:r w:rsidRPr="00B4196F">
        <w:rPr>
          <w:rStyle w:val="Strong"/>
          <w:rFonts w:ascii="Helvetica" w:hAnsi="Helvetica" w:cs="Helvetica"/>
          <w:spacing w:val="11"/>
          <w:sz w:val="20"/>
          <w:szCs w:val="20"/>
        </w:rPr>
        <w:t>Personal Lines Interest Section</w:t>
      </w:r>
      <w:r w:rsidRPr="00B4196F">
        <w:rPr>
          <w:rFonts w:ascii="Helvetica" w:hAnsi="Helvetica" w:cs="Helvetica"/>
          <w:spacing w:val="11"/>
          <w:sz w:val="20"/>
          <w:szCs w:val="20"/>
        </w:rPr>
        <w:t> emerged at the suggestion of </w:t>
      </w:r>
      <w:r w:rsidRPr="00B4196F">
        <w:rPr>
          <w:rStyle w:val="Strong"/>
          <w:rFonts w:ascii="Helvetica" w:hAnsi="Helvetica" w:cs="Helvetica"/>
          <w:spacing w:val="11"/>
          <w:sz w:val="20"/>
          <w:szCs w:val="20"/>
        </w:rPr>
        <w:t>Clyde “Clint” Gillespie, CPCU</w:t>
      </w:r>
      <w:r w:rsidRPr="00B4196F">
        <w:rPr>
          <w:rFonts w:ascii="Helvetica" w:hAnsi="Helvetica" w:cs="Helvetica"/>
          <w:spacing w:val="11"/>
          <w:sz w:val="20"/>
          <w:szCs w:val="20"/>
        </w:rPr>
        <w:t>.</w:t>
      </w:r>
    </w:p>
    <w:p w:rsidR="00B4196F" w:rsidRPr="00B4196F" w:rsidRDefault="00B4196F" w:rsidP="00B4196F">
      <w:pPr>
        <w:pStyle w:val="NormalWeb"/>
        <w:shd w:val="clear" w:color="auto" w:fill="FFFFFF"/>
        <w:spacing w:before="0" w:beforeAutospacing="0" w:after="310" w:afterAutospacing="0" w:line="270" w:lineRule="atLeast"/>
        <w:rPr>
          <w:rFonts w:ascii="Helvetica" w:hAnsi="Helvetica" w:cs="Helvetica"/>
          <w:spacing w:val="11"/>
          <w:sz w:val="20"/>
          <w:szCs w:val="20"/>
        </w:rPr>
      </w:pPr>
      <w:r w:rsidRPr="00B4196F">
        <w:rPr>
          <w:rFonts w:ascii="Helvetica" w:hAnsi="Helvetica" w:cs="Helvetica"/>
          <w:spacing w:val="11"/>
          <w:sz w:val="20"/>
          <w:szCs w:val="20"/>
        </w:rPr>
        <w:t>Clint asked the Society to consider having a Section (known today as Interest Groups – IG’s) to fill the needs of the members that worked exclusively in Personal Lines.  The proposal was formally approved for Pilot status by the Board of Governors at the 1998 annual meeting in San Diego.  Oh and 1998 was a pretty good year too…. The International Space Station began assembly, a little search engine was founded, called “Google”, and a new US $20 bill was introduced which made it harder to counterfeit (wait – who uses cash anymore?).</w:t>
      </w:r>
    </w:p>
    <w:p w:rsidR="00B4196F" w:rsidRPr="00B4196F" w:rsidRDefault="00B4196F" w:rsidP="00B4196F">
      <w:pPr>
        <w:pStyle w:val="NormalWeb"/>
        <w:shd w:val="clear" w:color="auto" w:fill="FFFFFF"/>
        <w:spacing w:before="0" w:beforeAutospacing="0" w:after="310" w:afterAutospacing="0" w:line="270" w:lineRule="atLeast"/>
        <w:rPr>
          <w:rFonts w:ascii="Helvetica" w:hAnsi="Helvetica" w:cs="Helvetica"/>
          <w:spacing w:val="11"/>
          <w:sz w:val="20"/>
          <w:szCs w:val="20"/>
        </w:rPr>
      </w:pPr>
      <w:r w:rsidRPr="00B4196F">
        <w:rPr>
          <w:rFonts w:ascii="Helvetica" w:hAnsi="Helvetica" w:cs="Helvetica"/>
          <w:spacing w:val="11"/>
          <w:sz w:val="20"/>
          <w:szCs w:val="20"/>
        </w:rPr>
        <w:t>The founding Executive Committee lead by Clint worked hard to create a culture of making cool PLIG things happen!  The “Personally Speaking” newsletter was published frequently, seminars were sponsored at each annual meeting as well as other non-CPCU events, research for trade magazines was produced, the first web-based training by any Interest Section was held, etc. </w:t>
      </w:r>
    </w:p>
    <w:p w:rsidR="00B4196F" w:rsidRDefault="00B4196F" w:rsidP="00B4196F">
      <w:pPr>
        <w:pStyle w:val="NormalWeb"/>
        <w:shd w:val="clear" w:color="auto" w:fill="FFFFFF"/>
        <w:spacing w:before="0" w:beforeAutospacing="0" w:after="310" w:afterAutospacing="0" w:line="270" w:lineRule="atLeast"/>
        <w:rPr>
          <w:rFonts w:ascii="Helvetica" w:hAnsi="Helvetica" w:cs="Helvetica"/>
          <w:spacing w:val="11"/>
          <w:sz w:val="20"/>
          <w:szCs w:val="20"/>
        </w:rPr>
      </w:pPr>
      <w:r w:rsidRPr="00B4196F">
        <w:rPr>
          <w:rFonts w:ascii="Helvetica" w:hAnsi="Helvetica" w:cs="Helvetica"/>
          <w:spacing w:val="11"/>
          <w:sz w:val="20"/>
          <w:szCs w:val="20"/>
        </w:rPr>
        <w:t xml:space="preserve">At the 2002 CPCU Annual Meeting in Orlando, the Board of Governors reviewed our petition for permanent status and granted approval!  PLIG has accomplished so much more by means of a diverse group of volunteer leaders.  Partnership with local chapters and the Society have produced original symposia, webinars, participation in task forces, collaboration with the Society’s Leadership Council, etc.  </w:t>
      </w:r>
    </w:p>
    <w:p w:rsidR="00B4196F" w:rsidRPr="00B4196F" w:rsidRDefault="00B4196F" w:rsidP="00B4196F">
      <w:pPr>
        <w:pStyle w:val="NormalWeb"/>
        <w:shd w:val="clear" w:color="auto" w:fill="FFFFFF"/>
        <w:spacing w:before="0" w:beforeAutospacing="0" w:after="310" w:afterAutospacing="0" w:line="270" w:lineRule="atLeast"/>
        <w:rPr>
          <w:rFonts w:ascii="Helvetica" w:hAnsi="Helvetica" w:cs="Helvetica"/>
          <w:spacing w:val="11"/>
          <w:sz w:val="20"/>
          <w:szCs w:val="20"/>
        </w:rPr>
      </w:pPr>
      <w:r w:rsidRPr="00B4196F">
        <w:rPr>
          <w:rFonts w:ascii="Helvetica" w:hAnsi="Helvetica" w:cs="Helvetica"/>
          <w:spacing w:val="11"/>
          <w:sz w:val="20"/>
          <w:szCs w:val="20"/>
        </w:rPr>
        <w:t>2020 began a new era for both PLIG and the Underwriting Interest Group (UIG)</w:t>
      </w:r>
      <w:r>
        <w:rPr>
          <w:rFonts w:ascii="Helvetica" w:hAnsi="Helvetica" w:cs="Helvetica"/>
          <w:spacing w:val="11"/>
          <w:sz w:val="20"/>
          <w:szCs w:val="20"/>
        </w:rPr>
        <w:t xml:space="preserve"> as membership / industry needs resulted in a special blending of both IG’s.  </w:t>
      </w:r>
      <w:r w:rsidR="00DB609F">
        <w:rPr>
          <w:rFonts w:ascii="Helvetica" w:hAnsi="Helvetica" w:cs="Helvetica"/>
          <w:spacing w:val="11"/>
          <w:sz w:val="20"/>
          <w:szCs w:val="20"/>
        </w:rPr>
        <w:t>Our</w:t>
      </w:r>
      <w:r>
        <w:rPr>
          <w:rFonts w:ascii="Helvetica" w:hAnsi="Helvetica" w:cs="Helvetica"/>
          <w:spacing w:val="11"/>
          <w:sz w:val="20"/>
          <w:szCs w:val="20"/>
        </w:rPr>
        <w:t xml:space="preserve"> IG’s bring unique identities to the table</w:t>
      </w:r>
      <w:r w:rsidR="00DB609F">
        <w:rPr>
          <w:rFonts w:ascii="Helvetica" w:hAnsi="Helvetica" w:cs="Helvetica"/>
          <w:spacing w:val="11"/>
          <w:sz w:val="20"/>
          <w:szCs w:val="20"/>
        </w:rPr>
        <w:t>, c</w:t>
      </w:r>
      <w:r>
        <w:rPr>
          <w:rFonts w:ascii="Helvetica" w:hAnsi="Helvetica" w:cs="Helvetica"/>
          <w:spacing w:val="11"/>
          <w:sz w:val="20"/>
          <w:szCs w:val="20"/>
        </w:rPr>
        <w:t>ombin</w:t>
      </w:r>
      <w:r w:rsidR="00DB609F">
        <w:rPr>
          <w:rFonts w:ascii="Helvetica" w:hAnsi="Helvetica" w:cs="Helvetica"/>
          <w:spacing w:val="11"/>
          <w:sz w:val="20"/>
          <w:szCs w:val="20"/>
        </w:rPr>
        <w:t>ing /</w:t>
      </w:r>
      <w:r>
        <w:rPr>
          <w:rFonts w:ascii="Helvetica" w:hAnsi="Helvetica" w:cs="Helvetica"/>
          <w:spacing w:val="11"/>
          <w:sz w:val="20"/>
          <w:szCs w:val="20"/>
        </w:rPr>
        <w:t xml:space="preserve"> leverag</w:t>
      </w:r>
      <w:r w:rsidR="00DB609F">
        <w:rPr>
          <w:rFonts w:ascii="Helvetica" w:hAnsi="Helvetica" w:cs="Helvetica"/>
          <w:spacing w:val="11"/>
          <w:sz w:val="20"/>
          <w:szCs w:val="20"/>
        </w:rPr>
        <w:t xml:space="preserve">ing </w:t>
      </w:r>
      <w:r>
        <w:rPr>
          <w:rFonts w:ascii="Helvetica" w:hAnsi="Helvetica" w:cs="Helvetica"/>
          <w:spacing w:val="11"/>
          <w:sz w:val="20"/>
          <w:szCs w:val="20"/>
        </w:rPr>
        <w:t xml:space="preserve">mutual expertise, networking, volunteer spirit, </w:t>
      </w:r>
      <w:r w:rsidR="00DB609F">
        <w:rPr>
          <w:rFonts w:ascii="Helvetica" w:hAnsi="Helvetica" w:cs="Helvetica"/>
          <w:spacing w:val="11"/>
          <w:sz w:val="20"/>
          <w:szCs w:val="20"/>
        </w:rPr>
        <w:t>and individual histories for the benefit of customers – you!</w:t>
      </w:r>
      <w:r>
        <w:rPr>
          <w:rFonts w:ascii="Helvetica" w:hAnsi="Helvetica" w:cs="Helvetica"/>
          <w:spacing w:val="11"/>
          <w:sz w:val="20"/>
          <w:szCs w:val="20"/>
        </w:rPr>
        <w:t xml:space="preserve">  </w:t>
      </w:r>
    </w:p>
    <w:p w:rsidR="00B4196F" w:rsidRPr="00B4196F" w:rsidRDefault="00B4196F" w:rsidP="00B4196F">
      <w:pPr>
        <w:pStyle w:val="NormalWeb"/>
        <w:shd w:val="clear" w:color="auto" w:fill="FFFFFF"/>
        <w:spacing w:before="0" w:beforeAutospacing="0" w:after="310" w:afterAutospacing="0" w:line="270" w:lineRule="atLeast"/>
        <w:rPr>
          <w:rFonts w:ascii="Helvetica" w:hAnsi="Helvetica" w:cs="Helvetica"/>
          <w:spacing w:val="11"/>
          <w:sz w:val="20"/>
          <w:szCs w:val="20"/>
        </w:rPr>
      </w:pPr>
      <w:r w:rsidRPr="00B4196F">
        <w:rPr>
          <w:rFonts w:ascii="Helvetica" w:hAnsi="Helvetica" w:cs="Helvetica"/>
          <w:spacing w:val="11"/>
          <w:sz w:val="20"/>
          <w:szCs w:val="20"/>
        </w:rPr>
        <w:t xml:space="preserve">Please check out </w:t>
      </w:r>
      <w:r w:rsidR="00DB609F">
        <w:rPr>
          <w:rFonts w:ascii="Helvetica" w:hAnsi="Helvetica" w:cs="Helvetica"/>
          <w:spacing w:val="11"/>
          <w:sz w:val="20"/>
          <w:szCs w:val="20"/>
        </w:rPr>
        <w:t xml:space="preserve">the full PLIG </w:t>
      </w:r>
      <w:r w:rsidRPr="00B4196F">
        <w:rPr>
          <w:rFonts w:ascii="Helvetica" w:hAnsi="Helvetica" w:cs="Helvetica"/>
          <w:spacing w:val="11"/>
          <w:sz w:val="20"/>
          <w:szCs w:val="20"/>
        </w:rPr>
        <w:t xml:space="preserve">history of Annual Meeting programs and past rosters in the documents section of our website.  Nowhere else can you find such a </w:t>
      </w:r>
      <w:r w:rsidR="00DB609F">
        <w:rPr>
          <w:rFonts w:ascii="Helvetica" w:hAnsi="Helvetica" w:cs="Helvetica"/>
          <w:spacing w:val="11"/>
          <w:sz w:val="20"/>
          <w:szCs w:val="20"/>
        </w:rPr>
        <w:t xml:space="preserve">combined </w:t>
      </w:r>
      <w:r w:rsidRPr="00B4196F">
        <w:rPr>
          <w:rFonts w:ascii="Helvetica" w:hAnsi="Helvetica" w:cs="Helvetica"/>
          <w:spacing w:val="11"/>
          <w:sz w:val="20"/>
          <w:szCs w:val="20"/>
        </w:rPr>
        <w:t>variety of insurance professionals so dedicated to education and membership growth!</w:t>
      </w:r>
    </w:p>
    <w:p w:rsidR="00B4196F" w:rsidRPr="00B4196F" w:rsidRDefault="00B4196F" w:rsidP="00430F96"/>
    <w:p w:rsidR="003745B3" w:rsidRPr="00B4196F" w:rsidRDefault="003745B3" w:rsidP="00430F96">
      <w:pPr>
        <w:pStyle w:val="ListParagraph"/>
        <w:numPr>
          <w:ilvl w:val="0"/>
          <w:numId w:val="1"/>
        </w:numPr>
        <w:ind w:left="360"/>
      </w:pPr>
      <w:r w:rsidRPr="00B4196F">
        <w:t>1999 – Boston</w:t>
      </w:r>
    </w:p>
    <w:p w:rsidR="003745B3" w:rsidRPr="00B4196F" w:rsidRDefault="003745B3" w:rsidP="00430F96">
      <w:pPr>
        <w:pStyle w:val="ListParagraph"/>
        <w:numPr>
          <w:ilvl w:val="1"/>
          <w:numId w:val="1"/>
        </w:numPr>
        <w:ind w:left="1080"/>
      </w:pPr>
      <w:r w:rsidRPr="00B4196F">
        <w:t xml:space="preserve">Clyde (Clint) Gillespie – Chair, Dale Halon, Diane Baker, Charles Bryan, Charles Butler, Kathleen </w:t>
      </w:r>
      <w:proofErr w:type="spellStart"/>
      <w:r w:rsidRPr="00B4196F">
        <w:t>Frenzel</w:t>
      </w:r>
      <w:proofErr w:type="spellEnd"/>
      <w:r w:rsidRPr="00B4196F">
        <w:t xml:space="preserve">, Eileen Lehman, Donald </w:t>
      </w:r>
      <w:proofErr w:type="spellStart"/>
      <w:r w:rsidRPr="00B4196F">
        <w:t>Roinestad</w:t>
      </w:r>
      <w:proofErr w:type="spellEnd"/>
      <w:r w:rsidRPr="00B4196F">
        <w:t xml:space="preserve">, Aaron Stein, Rudolph </w:t>
      </w:r>
      <w:proofErr w:type="spellStart"/>
      <w:r w:rsidRPr="00B4196F">
        <w:t>Trosin</w:t>
      </w:r>
      <w:proofErr w:type="spellEnd"/>
    </w:p>
    <w:p w:rsidR="003745B3" w:rsidRPr="00B4196F" w:rsidRDefault="003745B3" w:rsidP="00430F96">
      <w:pPr>
        <w:pStyle w:val="ListParagraph"/>
        <w:numPr>
          <w:ilvl w:val="1"/>
          <w:numId w:val="1"/>
        </w:numPr>
        <w:ind w:left="1080"/>
      </w:pPr>
      <w:r w:rsidRPr="00B4196F">
        <w:t>First Personal Lines Section meeting, April 9, 1999 in Chicago Illinois – Underwriting issues: Road rage, increased speed limits, GDL, aging population, SUV’s, &amp; GAP coverage.</w:t>
      </w:r>
    </w:p>
    <w:p w:rsidR="003745B3" w:rsidRPr="00B4196F" w:rsidRDefault="003745B3" w:rsidP="00430F96">
      <w:pPr>
        <w:pStyle w:val="ListParagraph"/>
        <w:numPr>
          <w:ilvl w:val="0"/>
          <w:numId w:val="1"/>
        </w:numPr>
        <w:ind w:left="360"/>
      </w:pPr>
      <w:r w:rsidRPr="00B4196F">
        <w:t>2000 – San Antonio</w:t>
      </w:r>
    </w:p>
    <w:p w:rsidR="003745B3" w:rsidRPr="00B4196F" w:rsidRDefault="003745B3" w:rsidP="00430F96">
      <w:pPr>
        <w:pStyle w:val="ListParagraph"/>
        <w:numPr>
          <w:ilvl w:val="1"/>
          <w:numId w:val="1"/>
        </w:numPr>
        <w:ind w:left="1080"/>
      </w:pPr>
      <w:r w:rsidRPr="00B4196F">
        <w:t xml:space="preserve">Clyde (Clint) Gillespie – Chair, Dale Halon, Diane Baker, </w:t>
      </w:r>
      <w:r w:rsidR="002D4501" w:rsidRPr="00B4196F">
        <w:t>Dan Blodgett</w:t>
      </w:r>
      <w:r w:rsidR="002D4501">
        <w:t xml:space="preserve">, </w:t>
      </w:r>
      <w:r w:rsidRPr="00B4196F">
        <w:t xml:space="preserve">Charles Bryan, Charles Butler, Kathleen </w:t>
      </w:r>
      <w:proofErr w:type="spellStart"/>
      <w:r w:rsidRPr="00B4196F">
        <w:t>Frenzel</w:t>
      </w:r>
      <w:proofErr w:type="spellEnd"/>
      <w:r w:rsidRPr="00B4196F">
        <w:t xml:space="preserve">, Eileen Lehman, Aaron Stein, Rudolph </w:t>
      </w:r>
      <w:proofErr w:type="spellStart"/>
      <w:r w:rsidRPr="00B4196F">
        <w:t>Trosin</w:t>
      </w:r>
      <w:proofErr w:type="spellEnd"/>
      <w:r w:rsidRPr="00B4196F">
        <w:t xml:space="preserve">, Bill Atkins, Don </w:t>
      </w:r>
      <w:proofErr w:type="spellStart"/>
      <w:r w:rsidRPr="00B4196F">
        <w:t>Dudey</w:t>
      </w:r>
      <w:proofErr w:type="spellEnd"/>
      <w:r w:rsidRPr="00B4196F">
        <w:t xml:space="preserve">, Alton </w:t>
      </w:r>
      <w:proofErr w:type="spellStart"/>
      <w:r w:rsidRPr="00B4196F">
        <w:t>Jeffus</w:t>
      </w:r>
      <w:proofErr w:type="spellEnd"/>
      <w:r w:rsidRPr="00B4196F">
        <w:t xml:space="preserve">, Don </w:t>
      </w:r>
      <w:proofErr w:type="spellStart"/>
      <w:r w:rsidRPr="00B4196F">
        <w:t>Roinestad</w:t>
      </w:r>
      <w:proofErr w:type="spellEnd"/>
      <w:r w:rsidRPr="00B4196F">
        <w:t xml:space="preserve">, Kent </w:t>
      </w:r>
      <w:proofErr w:type="spellStart"/>
      <w:r w:rsidRPr="00B4196F">
        <w:t>Schaum</w:t>
      </w:r>
      <w:proofErr w:type="spellEnd"/>
      <w:r w:rsidRPr="00B4196F">
        <w:t>, Susan Weber</w:t>
      </w:r>
    </w:p>
    <w:p w:rsidR="003745B3" w:rsidRPr="00B4196F" w:rsidRDefault="003745B3" w:rsidP="00430F96">
      <w:pPr>
        <w:pStyle w:val="ListParagraph"/>
        <w:numPr>
          <w:ilvl w:val="0"/>
          <w:numId w:val="1"/>
        </w:numPr>
        <w:ind w:left="360"/>
      </w:pPr>
      <w:r w:rsidRPr="00B4196F">
        <w:t>2001 – Seattle</w:t>
      </w:r>
    </w:p>
    <w:p w:rsidR="003745B3" w:rsidRPr="00B4196F" w:rsidRDefault="003745B3" w:rsidP="00430F96">
      <w:pPr>
        <w:pStyle w:val="ListParagraph"/>
        <w:numPr>
          <w:ilvl w:val="1"/>
          <w:numId w:val="1"/>
        </w:numPr>
        <w:ind w:left="1080"/>
      </w:pPr>
      <w:r w:rsidRPr="00B4196F">
        <w:lastRenderedPageBreak/>
        <w:t xml:space="preserve">Clyde (Clint) Gillespie – Chair, Dale Halon, Diane Baker, </w:t>
      </w:r>
      <w:r w:rsidR="002D4501" w:rsidRPr="00B4196F">
        <w:t>Dan Blodgett</w:t>
      </w:r>
      <w:r w:rsidR="002D4501">
        <w:t xml:space="preserve">, </w:t>
      </w:r>
      <w:r w:rsidRPr="00B4196F">
        <w:t xml:space="preserve">Charles Bryan, Charles Butler, Eileen Lehman, Rudolph </w:t>
      </w:r>
      <w:proofErr w:type="spellStart"/>
      <w:r w:rsidRPr="00B4196F">
        <w:t>Trosin</w:t>
      </w:r>
      <w:proofErr w:type="spellEnd"/>
      <w:r w:rsidRPr="00B4196F">
        <w:t xml:space="preserve">, Bill Atkins, Don </w:t>
      </w:r>
      <w:proofErr w:type="spellStart"/>
      <w:r w:rsidRPr="00B4196F">
        <w:t>Dudey</w:t>
      </w:r>
      <w:proofErr w:type="spellEnd"/>
      <w:r w:rsidRPr="00B4196F">
        <w:t xml:space="preserve">, Don </w:t>
      </w:r>
      <w:proofErr w:type="spellStart"/>
      <w:r w:rsidRPr="00B4196F">
        <w:t>Roinestad</w:t>
      </w:r>
      <w:proofErr w:type="spellEnd"/>
      <w:r w:rsidRPr="00B4196F">
        <w:t xml:space="preserve">, Kent </w:t>
      </w:r>
      <w:proofErr w:type="spellStart"/>
      <w:r w:rsidRPr="00B4196F">
        <w:t>Schaum</w:t>
      </w:r>
      <w:proofErr w:type="spellEnd"/>
      <w:r w:rsidRPr="00B4196F">
        <w:t xml:space="preserve">, Susan Weber, Leslie </w:t>
      </w:r>
      <w:proofErr w:type="spellStart"/>
      <w:r w:rsidRPr="00B4196F">
        <w:t>DeCaporale</w:t>
      </w:r>
      <w:proofErr w:type="spellEnd"/>
      <w:r w:rsidRPr="00B4196F">
        <w:t xml:space="preserve">, Werner </w:t>
      </w:r>
      <w:proofErr w:type="spellStart"/>
      <w:r w:rsidRPr="00B4196F">
        <w:t>Kruck</w:t>
      </w:r>
      <w:proofErr w:type="spellEnd"/>
      <w:r w:rsidRPr="00B4196F">
        <w:t xml:space="preserve">, Jerry </w:t>
      </w:r>
      <w:proofErr w:type="spellStart"/>
      <w:r w:rsidRPr="00B4196F">
        <w:t>Peden</w:t>
      </w:r>
      <w:proofErr w:type="spellEnd"/>
      <w:r w:rsidRPr="00B4196F">
        <w:t>, Jerome Tuttle</w:t>
      </w:r>
    </w:p>
    <w:p w:rsidR="003745B3" w:rsidRPr="00B4196F" w:rsidRDefault="003745B3" w:rsidP="00430F96">
      <w:pPr>
        <w:pStyle w:val="ListParagraph"/>
        <w:numPr>
          <w:ilvl w:val="1"/>
          <w:numId w:val="1"/>
        </w:numPr>
        <w:ind w:left="1080"/>
      </w:pPr>
      <w:r w:rsidRPr="00B4196F">
        <w:t>Bricks to Clicks: The Underwriting Process Meets the Internet</w:t>
      </w:r>
    </w:p>
    <w:p w:rsidR="003745B3" w:rsidRPr="00B4196F" w:rsidRDefault="003745B3" w:rsidP="00430F96">
      <w:pPr>
        <w:pStyle w:val="ListParagraph"/>
        <w:numPr>
          <w:ilvl w:val="2"/>
          <w:numId w:val="1"/>
        </w:numPr>
        <w:ind w:left="1800"/>
      </w:pPr>
      <w:r w:rsidRPr="00B4196F">
        <w:t>Joan Cotter-CIC, Scott Horwitz- Fair, Isaac, &amp; Co, Frank McConnell-SAFECO, David Zona-</w:t>
      </w:r>
      <w:proofErr w:type="spellStart"/>
      <w:r w:rsidRPr="00B4196F">
        <w:t>ChoicePoint</w:t>
      </w:r>
      <w:proofErr w:type="spellEnd"/>
    </w:p>
    <w:p w:rsidR="003745B3" w:rsidRPr="00B4196F" w:rsidRDefault="003745B3" w:rsidP="00430F96">
      <w:pPr>
        <w:pStyle w:val="ListParagraph"/>
        <w:numPr>
          <w:ilvl w:val="1"/>
          <w:numId w:val="1"/>
        </w:numPr>
        <w:ind w:left="1080"/>
      </w:pPr>
      <w:r w:rsidRPr="00B4196F">
        <w:t xml:space="preserve">Identity Theft: They </w:t>
      </w:r>
      <w:proofErr w:type="spellStart"/>
      <w:r w:rsidRPr="00B4196F">
        <w:t>Wanna</w:t>
      </w:r>
      <w:proofErr w:type="spellEnd"/>
      <w:r w:rsidRPr="00B4196F">
        <w:t xml:space="preserve"> Be Me!</w:t>
      </w:r>
    </w:p>
    <w:p w:rsidR="003745B3" w:rsidRPr="00B4196F" w:rsidRDefault="003745B3" w:rsidP="00430F96">
      <w:pPr>
        <w:pStyle w:val="ListParagraph"/>
        <w:numPr>
          <w:ilvl w:val="2"/>
          <w:numId w:val="1"/>
        </w:numPr>
        <w:ind w:left="1800"/>
      </w:pPr>
      <w:r w:rsidRPr="00B4196F">
        <w:t xml:space="preserve">Joel </w:t>
      </w:r>
      <w:proofErr w:type="spellStart"/>
      <w:r w:rsidRPr="00B4196F">
        <w:t>Lisker</w:t>
      </w:r>
      <w:proofErr w:type="spellEnd"/>
      <w:r w:rsidRPr="00B4196F">
        <w:t xml:space="preserve">-MasterCard, Michael </w:t>
      </w:r>
      <w:proofErr w:type="spellStart"/>
      <w:r w:rsidRPr="00B4196F">
        <w:t>Calip</w:t>
      </w:r>
      <w:proofErr w:type="spellEnd"/>
      <w:r w:rsidRPr="00B4196F">
        <w:t xml:space="preserve">-Identity Theft Resource Center, </w:t>
      </w:r>
      <w:proofErr w:type="spellStart"/>
      <w:r w:rsidRPr="00B4196F">
        <w:t>Mellani</w:t>
      </w:r>
      <w:proofErr w:type="spellEnd"/>
      <w:r w:rsidRPr="00B4196F">
        <w:t xml:space="preserve"> Hughes-Association of Washington Business</w:t>
      </w:r>
    </w:p>
    <w:p w:rsidR="003745B3" w:rsidRPr="00B4196F" w:rsidRDefault="003745B3" w:rsidP="00430F96">
      <w:pPr>
        <w:pStyle w:val="ListParagraph"/>
        <w:numPr>
          <w:ilvl w:val="0"/>
          <w:numId w:val="1"/>
        </w:numPr>
        <w:ind w:left="360"/>
      </w:pPr>
      <w:r w:rsidRPr="00B4196F">
        <w:t>2002 – Orlando</w:t>
      </w:r>
    </w:p>
    <w:p w:rsidR="003745B3" w:rsidRPr="00B4196F" w:rsidRDefault="003745B3" w:rsidP="00430F96">
      <w:pPr>
        <w:pStyle w:val="ListParagraph"/>
        <w:numPr>
          <w:ilvl w:val="1"/>
          <w:numId w:val="1"/>
        </w:numPr>
        <w:ind w:left="1080"/>
      </w:pPr>
      <w:r w:rsidRPr="00B4196F">
        <w:t xml:space="preserve">Clyde (Clint) Gillespie – Chair, Dale Halon, Bill Atkins, Diane Baker, Dan Blodgett, Fred Craig, Leslie </w:t>
      </w:r>
      <w:proofErr w:type="spellStart"/>
      <w:r w:rsidRPr="00B4196F">
        <w:t>DeCaporale</w:t>
      </w:r>
      <w:proofErr w:type="spellEnd"/>
      <w:r w:rsidRPr="00B4196F">
        <w:t xml:space="preserve">, Judy Frey, Werner </w:t>
      </w:r>
      <w:proofErr w:type="spellStart"/>
      <w:r w:rsidRPr="00B4196F">
        <w:t>Kruck</w:t>
      </w:r>
      <w:proofErr w:type="spellEnd"/>
      <w:r w:rsidRPr="00B4196F">
        <w:t xml:space="preserve">, Eileen Lehman, Rob Olson, Kent </w:t>
      </w:r>
      <w:proofErr w:type="spellStart"/>
      <w:r w:rsidRPr="00B4196F">
        <w:t>Schaum</w:t>
      </w:r>
      <w:proofErr w:type="spellEnd"/>
      <w:r w:rsidRPr="00B4196F">
        <w:t>, Jerome Tuttle, Tina Weinstein</w:t>
      </w:r>
    </w:p>
    <w:p w:rsidR="003745B3" w:rsidRPr="00B4196F" w:rsidRDefault="003745B3" w:rsidP="00430F96">
      <w:pPr>
        <w:pStyle w:val="ListParagraph"/>
        <w:numPr>
          <w:ilvl w:val="1"/>
          <w:numId w:val="1"/>
        </w:numPr>
        <w:ind w:left="1080"/>
      </w:pPr>
      <w:r w:rsidRPr="00B4196F">
        <w:t>Practical Application of Credit Based Insurance Scoring</w:t>
      </w:r>
    </w:p>
    <w:p w:rsidR="003745B3" w:rsidRPr="00B4196F" w:rsidRDefault="003745B3" w:rsidP="00430F96">
      <w:pPr>
        <w:pStyle w:val="ListParagraph"/>
        <w:numPr>
          <w:ilvl w:val="2"/>
          <w:numId w:val="1"/>
        </w:numPr>
        <w:ind w:left="1800"/>
      </w:pPr>
      <w:r w:rsidRPr="00B4196F">
        <w:t xml:space="preserve">Lamont Boyd-Fair, Isaac, &amp; Co., Gary E. </w:t>
      </w:r>
      <w:proofErr w:type="spellStart"/>
      <w:r w:rsidRPr="00B4196F">
        <w:t>Skerl</w:t>
      </w:r>
      <w:proofErr w:type="spellEnd"/>
      <w:r w:rsidRPr="00B4196F">
        <w:t>-Progressive, John Wilson-</w:t>
      </w:r>
      <w:proofErr w:type="spellStart"/>
      <w:r w:rsidRPr="00B4196F">
        <w:t>ChoicePoint</w:t>
      </w:r>
      <w:proofErr w:type="spellEnd"/>
      <w:r w:rsidRPr="00B4196F">
        <w:t>, Gregg Antenen-Convergence Data</w:t>
      </w:r>
    </w:p>
    <w:p w:rsidR="003745B3" w:rsidRPr="00B4196F" w:rsidRDefault="003745B3" w:rsidP="00430F96">
      <w:pPr>
        <w:pStyle w:val="ListParagraph"/>
        <w:numPr>
          <w:ilvl w:val="1"/>
          <w:numId w:val="1"/>
        </w:numPr>
        <w:ind w:left="1080"/>
      </w:pPr>
      <w:r w:rsidRPr="00B4196F">
        <w:t>Road Rage and Aggressive Driving</w:t>
      </w:r>
    </w:p>
    <w:p w:rsidR="003745B3" w:rsidRPr="00B4196F" w:rsidRDefault="003745B3" w:rsidP="00430F96">
      <w:pPr>
        <w:pStyle w:val="ListParagraph"/>
        <w:numPr>
          <w:ilvl w:val="2"/>
          <w:numId w:val="1"/>
        </w:numPr>
        <w:ind w:left="1800"/>
      </w:pPr>
      <w:r w:rsidRPr="00B4196F">
        <w:t>Clint Gillespie-ACE USA</w:t>
      </w:r>
    </w:p>
    <w:p w:rsidR="003745B3" w:rsidRPr="00B4196F" w:rsidRDefault="003745B3" w:rsidP="00430F96">
      <w:pPr>
        <w:pStyle w:val="ListParagraph"/>
        <w:numPr>
          <w:ilvl w:val="0"/>
          <w:numId w:val="1"/>
        </w:numPr>
        <w:ind w:left="360"/>
      </w:pPr>
      <w:r w:rsidRPr="00B4196F">
        <w:t>2003 – New Orleans</w:t>
      </w:r>
    </w:p>
    <w:p w:rsidR="003745B3" w:rsidRPr="00B4196F" w:rsidRDefault="003745B3" w:rsidP="00430F96">
      <w:pPr>
        <w:pStyle w:val="ListParagraph"/>
        <w:numPr>
          <w:ilvl w:val="1"/>
          <w:numId w:val="1"/>
        </w:numPr>
        <w:ind w:left="1080"/>
      </w:pPr>
      <w:r w:rsidRPr="00B4196F">
        <w:t xml:space="preserve">Dale Halon – Chair, Bill Atkins, Diane Baker, Dan Blodgett, Charles Butler, Fred Craig, Leslie </w:t>
      </w:r>
      <w:proofErr w:type="spellStart"/>
      <w:r w:rsidRPr="00B4196F">
        <w:t>DeCaporale</w:t>
      </w:r>
      <w:proofErr w:type="spellEnd"/>
      <w:r w:rsidRPr="00B4196F">
        <w:t xml:space="preserve">, Judy Frey, Werner </w:t>
      </w:r>
      <w:proofErr w:type="spellStart"/>
      <w:r w:rsidRPr="00B4196F">
        <w:t>Kruck</w:t>
      </w:r>
      <w:proofErr w:type="spellEnd"/>
      <w:r w:rsidRPr="00B4196F">
        <w:t xml:space="preserve">, Eileen Lehman, Rob Olson, Janice Phillips, Kent </w:t>
      </w:r>
      <w:proofErr w:type="spellStart"/>
      <w:r w:rsidRPr="00B4196F">
        <w:t>Schaum</w:t>
      </w:r>
      <w:proofErr w:type="spellEnd"/>
      <w:r w:rsidRPr="00B4196F">
        <w:t>, Jerome Tuttle, Tina Weinstein</w:t>
      </w:r>
    </w:p>
    <w:p w:rsidR="003745B3" w:rsidRPr="00B4196F" w:rsidRDefault="003745B3" w:rsidP="00430F96">
      <w:pPr>
        <w:pStyle w:val="ListParagraph"/>
        <w:numPr>
          <w:ilvl w:val="1"/>
          <w:numId w:val="1"/>
        </w:numPr>
        <w:ind w:left="1080"/>
      </w:pPr>
      <w:r w:rsidRPr="00B4196F">
        <w:t>Personal Risk Management: Educating the Customer</w:t>
      </w:r>
    </w:p>
    <w:p w:rsidR="003745B3" w:rsidRPr="00B4196F" w:rsidRDefault="003745B3" w:rsidP="00430F96">
      <w:pPr>
        <w:pStyle w:val="ListParagraph"/>
        <w:numPr>
          <w:ilvl w:val="2"/>
          <w:numId w:val="1"/>
        </w:numPr>
        <w:ind w:left="1800"/>
      </w:pPr>
      <w:r w:rsidRPr="00B4196F">
        <w:t xml:space="preserve">Ronald Bryant-State Farm, Marsha Egan-Encompass Insurance, Kent </w:t>
      </w:r>
      <w:proofErr w:type="spellStart"/>
      <w:r w:rsidRPr="00B4196F">
        <w:t>Schaum-Amica</w:t>
      </w:r>
      <w:proofErr w:type="spellEnd"/>
      <w:r w:rsidRPr="00B4196F">
        <w:t xml:space="preserve"> Mutual Ins. Co.</w:t>
      </w:r>
    </w:p>
    <w:p w:rsidR="003745B3" w:rsidRPr="00B4196F" w:rsidRDefault="003745B3" w:rsidP="00430F96">
      <w:pPr>
        <w:pStyle w:val="ListParagraph"/>
        <w:numPr>
          <w:ilvl w:val="1"/>
          <w:numId w:val="1"/>
        </w:numPr>
        <w:ind w:left="1080"/>
      </w:pPr>
      <w:r w:rsidRPr="00B4196F">
        <w:t>Urban Insurance Challenges and Opportunities</w:t>
      </w:r>
    </w:p>
    <w:p w:rsidR="003745B3" w:rsidRPr="00B4196F" w:rsidRDefault="003745B3" w:rsidP="00430F96">
      <w:pPr>
        <w:pStyle w:val="ListParagraph"/>
        <w:numPr>
          <w:ilvl w:val="2"/>
          <w:numId w:val="1"/>
        </w:numPr>
        <w:ind w:left="1800"/>
      </w:pPr>
      <w:r w:rsidRPr="00B4196F">
        <w:t>Suzanne Reade-Urban Insurance Partners</w:t>
      </w:r>
    </w:p>
    <w:p w:rsidR="003745B3" w:rsidRPr="00B4196F" w:rsidRDefault="003745B3" w:rsidP="00430F96">
      <w:pPr>
        <w:pStyle w:val="ListParagraph"/>
        <w:numPr>
          <w:ilvl w:val="0"/>
          <w:numId w:val="1"/>
        </w:numPr>
        <w:ind w:left="360"/>
      </w:pPr>
      <w:r w:rsidRPr="00B4196F">
        <w:t>2004 – Los Angeles</w:t>
      </w:r>
    </w:p>
    <w:p w:rsidR="003745B3" w:rsidRPr="00B4196F" w:rsidRDefault="003745B3" w:rsidP="00430F96">
      <w:pPr>
        <w:pStyle w:val="ListParagraph"/>
        <w:numPr>
          <w:ilvl w:val="1"/>
          <w:numId w:val="1"/>
        </w:numPr>
        <w:ind w:left="1080"/>
      </w:pPr>
      <w:r w:rsidRPr="00B4196F">
        <w:t xml:space="preserve">Dale Halon – Chair, Kent </w:t>
      </w:r>
      <w:proofErr w:type="spellStart"/>
      <w:r w:rsidRPr="00B4196F">
        <w:t>Schaum</w:t>
      </w:r>
      <w:proofErr w:type="spellEnd"/>
      <w:r w:rsidRPr="00B4196F">
        <w:t>, Jerome Tuttle, Dan Blodgett, Diane Baker, George Bowen, Roger French, Richard Lang, Rob Olson, Tina Weinstein</w:t>
      </w:r>
    </w:p>
    <w:p w:rsidR="003745B3" w:rsidRPr="00B4196F" w:rsidRDefault="003745B3" w:rsidP="00430F96">
      <w:pPr>
        <w:pStyle w:val="ListParagraph"/>
        <w:numPr>
          <w:ilvl w:val="1"/>
          <w:numId w:val="1"/>
        </w:numPr>
        <w:ind w:left="1080"/>
      </w:pPr>
      <w:r w:rsidRPr="00B4196F">
        <w:t>Insurance to Value – Perspective After the Loss</w:t>
      </w:r>
    </w:p>
    <w:p w:rsidR="003745B3" w:rsidRPr="00B4196F" w:rsidRDefault="003745B3" w:rsidP="00430F96">
      <w:pPr>
        <w:pStyle w:val="ListParagraph"/>
        <w:numPr>
          <w:ilvl w:val="2"/>
          <w:numId w:val="1"/>
        </w:numPr>
        <w:ind w:left="1800"/>
      </w:pPr>
      <w:r w:rsidRPr="00B4196F">
        <w:t xml:space="preserve">Kent </w:t>
      </w:r>
      <w:proofErr w:type="spellStart"/>
      <w:r w:rsidRPr="00B4196F">
        <w:t>Schaum-Amica</w:t>
      </w:r>
      <w:proofErr w:type="spellEnd"/>
      <w:r w:rsidRPr="00B4196F">
        <w:t xml:space="preserve">, Dave Diehl-Deputy Commissioner California Department of Insurance, Steve </w:t>
      </w:r>
      <w:proofErr w:type="spellStart"/>
      <w:r w:rsidRPr="00B4196F">
        <w:t>Erigero</w:t>
      </w:r>
      <w:proofErr w:type="spellEnd"/>
      <w:r w:rsidRPr="00B4196F">
        <w:t xml:space="preserve">-Ropers, </w:t>
      </w:r>
      <w:proofErr w:type="spellStart"/>
      <w:r w:rsidRPr="00B4196F">
        <w:t>Majeski</w:t>
      </w:r>
      <w:proofErr w:type="spellEnd"/>
      <w:r w:rsidRPr="00B4196F">
        <w:t xml:space="preserve">, Kohn, &amp; </w:t>
      </w:r>
      <w:proofErr w:type="spellStart"/>
      <w:r w:rsidRPr="00B4196F">
        <w:t>Bently</w:t>
      </w:r>
      <w:proofErr w:type="spellEnd"/>
    </w:p>
    <w:p w:rsidR="003745B3" w:rsidRPr="00B4196F" w:rsidRDefault="003745B3" w:rsidP="00430F96">
      <w:pPr>
        <w:pStyle w:val="ListParagraph"/>
        <w:numPr>
          <w:ilvl w:val="1"/>
          <w:numId w:val="1"/>
        </w:numPr>
        <w:ind w:left="1080"/>
      </w:pPr>
      <w:r w:rsidRPr="00B4196F">
        <w:t>Insurance to Value – Getting it Right Before the Loss</w:t>
      </w:r>
    </w:p>
    <w:p w:rsidR="003745B3" w:rsidRPr="00B4196F" w:rsidRDefault="003745B3" w:rsidP="00430F96">
      <w:pPr>
        <w:pStyle w:val="ListParagraph"/>
        <w:numPr>
          <w:ilvl w:val="2"/>
          <w:numId w:val="1"/>
        </w:numPr>
        <w:ind w:left="1800"/>
      </w:pPr>
      <w:r w:rsidRPr="00B4196F">
        <w:t xml:space="preserve">Manny Rios-Homesite Insurance, Pamela </w:t>
      </w:r>
      <w:proofErr w:type="spellStart"/>
      <w:r w:rsidRPr="00B4196F">
        <w:t>Radsch</w:t>
      </w:r>
      <w:proofErr w:type="spellEnd"/>
      <w:r w:rsidRPr="00B4196F">
        <w:t xml:space="preserve">-PLI, Larry </w:t>
      </w:r>
      <w:proofErr w:type="spellStart"/>
      <w:r w:rsidRPr="00B4196F">
        <w:t>Wellstein</w:t>
      </w:r>
      <w:proofErr w:type="spellEnd"/>
      <w:r w:rsidRPr="00B4196F">
        <w:t>-Marshall &amp; Swift/</w:t>
      </w:r>
      <w:proofErr w:type="spellStart"/>
      <w:r w:rsidRPr="00B4196F">
        <w:t>Boeckh</w:t>
      </w:r>
      <w:proofErr w:type="spellEnd"/>
    </w:p>
    <w:p w:rsidR="003745B3" w:rsidRPr="00B4196F" w:rsidRDefault="003745B3" w:rsidP="00430F96">
      <w:pPr>
        <w:pStyle w:val="ListParagraph"/>
        <w:numPr>
          <w:ilvl w:val="0"/>
          <w:numId w:val="1"/>
        </w:numPr>
        <w:ind w:left="360"/>
      </w:pPr>
      <w:r w:rsidRPr="00B4196F">
        <w:t>2005 – Atlanta</w:t>
      </w:r>
    </w:p>
    <w:p w:rsidR="003745B3" w:rsidRPr="00B4196F" w:rsidRDefault="003745B3" w:rsidP="00430F96">
      <w:pPr>
        <w:pStyle w:val="ListParagraph"/>
        <w:numPr>
          <w:ilvl w:val="1"/>
          <w:numId w:val="1"/>
        </w:numPr>
        <w:ind w:left="1080"/>
      </w:pPr>
      <w:r w:rsidRPr="00B4196F">
        <w:t xml:space="preserve">Dale Halon – Chair, Dan Blodgett, Diane Baker, George Bowen, Robert Braun, Roger French, Loren </w:t>
      </w:r>
      <w:proofErr w:type="spellStart"/>
      <w:r w:rsidRPr="00B4196F">
        <w:t>Gallogly</w:t>
      </w:r>
      <w:proofErr w:type="spellEnd"/>
      <w:r w:rsidRPr="00B4196F">
        <w:t xml:space="preserve">, Kellie Green, Chris Lachance, Richard Lang, Rob Olson, Tina Weinstein, Phil Weymouth </w:t>
      </w:r>
    </w:p>
    <w:p w:rsidR="003745B3" w:rsidRPr="00B4196F" w:rsidRDefault="003745B3" w:rsidP="00430F96">
      <w:pPr>
        <w:pStyle w:val="ListParagraph"/>
        <w:numPr>
          <w:ilvl w:val="1"/>
          <w:numId w:val="1"/>
        </w:numPr>
        <w:ind w:left="1080"/>
      </w:pPr>
      <w:r w:rsidRPr="00B4196F">
        <w:t>The Senior Driver</w:t>
      </w:r>
    </w:p>
    <w:p w:rsidR="003745B3" w:rsidRPr="00B4196F" w:rsidRDefault="003745B3" w:rsidP="00430F96">
      <w:pPr>
        <w:pStyle w:val="ListParagraph"/>
        <w:numPr>
          <w:ilvl w:val="2"/>
          <w:numId w:val="1"/>
        </w:numPr>
        <w:ind w:left="1800"/>
      </w:pPr>
      <w:r w:rsidRPr="00B4196F">
        <w:t>Rob Olson-IRMI, Karlen</w:t>
      </w:r>
      <w:r w:rsidR="00430F96" w:rsidRPr="00B4196F">
        <w:t>e</w:t>
      </w:r>
      <w:r w:rsidRPr="00B4196F">
        <w:t xml:space="preserve"> Ball-University of Alabama at Birmingham, James </w:t>
      </w:r>
      <w:proofErr w:type="spellStart"/>
      <w:r w:rsidRPr="00B4196F">
        <w:t>Kirschbaum</w:t>
      </w:r>
      <w:proofErr w:type="spellEnd"/>
      <w:r w:rsidRPr="00B4196F">
        <w:t>-retired</w:t>
      </w:r>
    </w:p>
    <w:p w:rsidR="003745B3" w:rsidRPr="00B4196F" w:rsidRDefault="003745B3" w:rsidP="00430F96">
      <w:pPr>
        <w:pStyle w:val="ListParagraph"/>
        <w:numPr>
          <w:ilvl w:val="1"/>
          <w:numId w:val="1"/>
        </w:numPr>
        <w:ind w:left="1080"/>
      </w:pPr>
      <w:r w:rsidRPr="00B4196F">
        <w:t>Fraud in the Personal Lines Arena</w:t>
      </w:r>
    </w:p>
    <w:p w:rsidR="003745B3" w:rsidRPr="00B4196F" w:rsidRDefault="003745B3" w:rsidP="00430F96">
      <w:pPr>
        <w:pStyle w:val="ListParagraph"/>
        <w:numPr>
          <w:ilvl w:val="2"/>
          <w:numId w:val="1"/>
        </w:numPr>
        <w:ind w:left="1800"/>
      </w:pPr>
      <w:r w:rsidRPr="00B4196F">
        <w:t xml:space="preserve">John </w:t>
      </w:r>
      <w:proofErr w:type="spellStart"/>
      <w:r w:rsidRPr="00B4196F">
        <w:t>DiLiberto</w:t>
      </w:r>
      <w:proofErr w:type="spellEnd"/>
      <w:r w:rsidRPr="00B4196F">
        <w:t>-Island Drafting &amp; Technical Institute, Keith Toney-</w:t>
      </w:r>
      <w:proofErr w:type="spellStart"/>
      <w:r w:rsidRPr="00B4196F">
        <w:t>ChoicePoint</w:t>
      </w:r>
      <w:proofErr w:type="spellEnd"/>
      <w:r w:rsidRPr="00B4196F">
        <w:t xml:space="preserve">, Roger French-Commerce Insurance, Eric </w:t>
      </w:r>
      <w:proofErr w:type="spellStart"/>
      <w:r w:rsidRPr="00B4196F">
        <w:t>Nordman</w:t>
      </w:r>
      <w:proofErr w:type="spellEnd"/>
      <w:r w:rsidRPr="00B4196F">
        <w:t>-NAIC</w:t>
      </w:r>
    </w:p>
    <w:p w:rsidR="003745B3" w:rsidRPr="00B4196F" w:rsidRDefault="003745B3" w:rsidP="00430F96">
      <w:pPr>
        <w:pStyle w:val="ListParagraph"/>
        <w:numPr>
          <w:ilvl w:val="0"/>
          <w:numId w:val="1"/>
        </w:numPr>
        <w:ind w:left="360"/>
      </w:pPr>
      <w:r w:rsidRPr="00B4196F">
        <w:t>2006 – Nashville</w:t>
      </w:r>
    </w:p>
    <w:p w:rsidR="003745B3" w:rsidRPr="00B4196F" w:rsidRDefault="003745B3" w:rsidP="00430F96">
      <w:pPr>
        <w:pStyle w:val="ListParagraph"/>
        <w:numPr>
          <w:ilvl w:val="1"/>
          <w:numId w:val="1"/>
        </w:numPr>
        <w:ind w:left="1080"/>
      </w:pPr>
      <w:r w:rsidRPr="00B4196F">
        <w:lastRenderedPageBreak/>
        <w:t xml:space="preserve">Dan Blodgett – Chair, Diane Baker, Dale Halon, George Bowen, Robert Braun, Roger French, Loren </w:t>
      </w:r>
      <w:proofErr w:type="spellStart"/>
      <w:r w:rsidRPr="00B4196F">
        <w:t>Gallogly</w:t>
      </w:r>
      <w:proofErr w:type="spellEnd"/>
      <w:r w:rsidRPr="00B4196F">
        <w:t xml:space="preserve">, Kellie Green, Chris Lachance, Richard Lang, Roger </w:t>
      </w:r>
      <w:proofErr w:type="spellStart"/>
      <w:r w:rsidRPr="00B4196F">
        <w:t>Lizakowski</w:t>
      </w:r>
      <w:proofErr w:type="spellEnd"/>
      <w:r w:rsidRPr="00B4196F">
        <w:t xml:space="preserve">, Rob Olson, Tina Weinstein, Phil Weymouth </w:t>
      </w:r>
    </w:p>
    <w:p w:rsidR="003745B3" w:rsidRPr="00B4196F" w:rsidRDefault="003745B3" w:rsidP="00430F96">
      <w:pPr>
        <w:pStyle w:val="ListParagraph"/>
        <w:numPr>
          <w:ilvl w:val="1"/>
          <w:numId w:val="1"/>
        </w:numPr>
        <w:ind w:left="1080"/>
      </w:pPr>
      <w:r w:rsidRPr="00B4196F">
        <w:t>Diminution of Value: Payable Damages from Crash or Trash?</w:t>
      </w:r>
    </w:p>
    <w:p w:rsidR="003745B3" w:rsidRPr="00B4196F" w:rsidRDefault="003745B3" w:rsidP="00430F96">
      <w:pPr>
        <w:pStyle w:val="ListParagraph"/>
        <w:numPr>
          <w:ilvl w:val="2"/>
          <w:numId w:val="1"/>
        </w:numPr>
        <w:ind w:left="1800"/>
      </w:pPr>
      <w:r w:rsidRPr="00B4196F">
        <w:t xml:space="preserve">David </w:t>
      </w:r>
      <w:proofErr w:type="spellStart"/>
      <w:r w:rsidRPr="00B4196F">
        <w:t>Broemel</w:t>
      </w:r>
      <w:proofErr w:type="spellEnd"/>
      <w:r w:rsidRPr="00B4196F">
        <w:t>-Burr &amp; Forman LLP, William Wilson-IIABA Virtual University, Douglas Baker-Audatex</w:t>
      </w:r>
    </w:p>
    <w:p w:rsidR="003745B3" w:rsidRPr="00B4196F" w:rsidRDefault="003745B3" w:rsidP="00430F96">
      <w:pPr>
        <w:pStyle w:val="ListParagraph"/>
        <w:numPr>
          <w:ilvl w:val="1"/>
          <w:numId w:val="1"/>
        </w:numPr>
        <w:ind w:left="1080"/>
      </w:pPr>
      <w:r w:rsidRPr="00B4196F">
        <w:t>Identity Theft-The Causes and the Cures (breakfast event)</w:t>
      </w:r>
    </w:p>
    <w:p w:rsidR="003745B3" w:rsidRPr="00B4196F" w:rsidRDefault="003745B3" w:rsidP="00430F96">
      <w:pPr>
        <w:pStyle w:val="ListParagraph"/>
        <w:numPr>
          <w:ilvl w:val="2"/>
          <w:numId w:val="1"/>
        </w:numPr>
        <w:ind w:left="1800"/>
      </w:pPr>
      <w:r w:rsidRPr="00B4196F">
        <w:t xml:space="preserve">Robert </w:t>
      </w:r>
      <w:proofErr w:type="spellStart"/>
      <w:r w:rsidRPr="00B4196F">
        <w:t>Siems</w:t>
      </w:r>
      <w:proofErr w:type="spellEnd"/>
      <w:r w:rsidRPr="00B4196F">
        <w:t xml:space="preserve">-Information Technology Section, Patricia </w:t>
      </w:r>
      <w:proofErr w:type="spellStart"/>
      <w:r w:rsidRPr="00B4196F">
        <w:t>Hannemann</w:t>
      </w:r>
      <w:proofErr w:type="spellEnd"/>
      <w:r w:rsidRPr="00B4196F">
        <w:t>-Risk Management Section</w:t>
      </w:r>
    </w:p>
    <w:p w:rsidR="003745B3" w:rsidRPr="00B4196F" w:rsidRDefault="003745B3" w:rsidP="00430F96">
      <w:pPr>
        <w:pStyle w:val="ListParagraph"/>
        <w:numPr>
          <w:ilvl w:val="0"/>
          <w:numId w:val="1"/>
        </w:numPr>
        <w:ind w:left="360"/>
      </w:pPr>
      <w:r w:rsidRPr="00B4196F">
        <w:t>2007 – Honolulu</w:t>
      </w:r>
    </w:p>
    <w:p w:rsidR="003745B3" w:rsidRPr="00B4196F" w:rsidRDefault="003745B3" w:rsidP="00430F96">
      <w:pPr>
        <w:pStyle w:val="ListParagraph"/>
        <w:numPr>
          <w:ilvl w:val="1"/>
          <w:numId w:val="1"/>
        </w:numPr>
        <w:ind w:left="1080"/>
      </w:pPr>
      <w:r w:rsidRPr="00B4196F">
        <w:t xml:space="preserve">Dan Blodgett – Chair, Robert Braun, Dale Halon, Chris Lachance, Richard Lang, Roger </w:t>
      </w:r>
      <w:proofErr w:type="spellStart"/>
      <w:r w:rsidRPr="00B4196F">
        <w:t>Lizakowski</w:t>
      </w:r>
      <w:proofErr w:type="spellEnd"/>
      <w:r w:rsidRPr="00B4196F">
        <w:t xml:space="preserve">, Rob Olson, Kellie Green, George Bowen, Roger French, Loren </w:t>
      </w:r>
      <w:proofErr w:type="spellStart"/>
      <w:r w:rsidRPr="00B4196F">
        <w:t>Gallogly</w:t>
      </w:r>
      <w:proofErr w:type="spellEnd"/>
      <w:r w:rsidRPr="00B4196F">
        <w:t>, Phil Weymouth</w:t>
      </w:r>
    </w:p>
    <w:p w:rsidR="003745B3" w:rsidRPr="00B4196F" w:rsidRDefault="003745B3" w:rsidP="00430F96">
      <w:pPr>
        <w:pStyle w:val="ListParagraph"/>
        <w:numPr>
          <w:ilvl w:val="1"/>
          <w:numId w:val="1"/>
        </w:numPr>
        <w:ind w:left="1080"/>
      </w:pPr>
      <w:r w:rsidRPr="00B4196F">
        <w:t>Technology in Personal Lines Insurance: Riding the Waves</w:t>
      </w:r>
    </w:p>
    <w:p w:rsidR="003745B3" w:rsidRPr="00B4196F" w:rsidRDefault="003745B3" w:rsidP="00430F96">
      <w:pPr>
        <w:pStyle w:val="ListParagraph"/>
        <w:numPr>
          <w:ilvl w:val="2"/>
          <w:numId w:val="1"/>
        </w:numPr>
        <w:ind w:left="1800"/>
      </w:pPr>
      <w:r w:rsidRPr="00B4196F">
        <w:t xml:space="preserve">Michael </w:t>
      </w:r>
      <w:proofErr w:type="spellStart"/>
      <w:r w:rsidRPr="00B4196F">
        <w:t>Onofriette</w:t>
      </w:r>
      <w:proofErr w:type="spellEnd"/>
      <w:r w:rsidRPr="00B4196F">
        <w:t>-AIG, Christopher Perini-ISO, Rob Olson-IRMI, Phil Weymouth-Weymouth &amp; Smith Agency</w:t>
      </w:r>
    </w:p>
    <w:p w:rsidR="003745B3" w:rsidRPr="00B4196F" w:rsidRDefault="003745B3" w:rsidP="00430F96">
      <w:pPr>
        <w:pStyle w:val="ListParagraph"/>
        <w:numPr>
          <w:ilvl w:val="1"/>
          <w:numId w:val="1"/>
        </w:numPr>
        <w:ind w:left="1080"/>
      </w:pPr>
      <w:r w:rsidRPr="00B4196F">
        <w:t>Hurricane in Paradise (breakfast event)</w:t>
      </w:r>
    </w:p>
    <w:p w:rsidR="003745B3" w:rsidRPr="00B4196F" w:rsidRDefault="003745B3" w:rsidP="00430F96">
      <w:pPr>
        <w:pStyle w:val="ListParagraph"/>
        <w:numPr>
          <w:ilvl w:val="2"/>
          <w:numId w:val="1"/>
        </w:numPr>
        <w:ind w:left="1800"/>
      </w:pPr>
      <w:r w:rsidRPr="00B4196F">
        <w:t>Doug Akin-Hawaiian Insurance and Guaranty Company</w:t>
      </w:r>
    </w:p>
    <w:p w:rsidR="003745B3" w:rsidRPr="00B4196F" w:rsidRDefault="003745B3" w:rsidP="00430F96">
      <w:pPr>
        <w:pStyle w:val="ListParagraph"/>
        <w:numPr>
          <w:ilvl w:val="0"/>
          <w:numId w:val="1"/>
        </w:numPr>
        <w:ind w:left="360"/>
      </w:pPr>
      <w:r w:rsidRPr="00B4196F">
        <w:t xml:space="preserve">2008 – Philadelphia </w:t>
      </w:r>
    </w:p>
    <w:p w:rsidR="003745B3" w:rsidRPr="00B4196F" w:rsidRDefault="003745B3" w:rsidP="00430F96">
      <w:pPr>
        <w:pStyle w:val="ListParagraph"/>
        <w:numPr>
          <w:ilvl w:val="1"/>
          <w:numId w:val="1"/>
        </w:numPr>
        <w:ind w:left="1080"/>
      </w:pPr>
      <w:r w:rsidRPr="00B4196F">
        <w:t xml:space="preserve">Dan Blodgett – Chair, Robert Braun, Dale Halon, Chris Lachance, Jeff Schultz, David Halstead, Richard Lang, Roger </w:t>
      </w:r>
      <w:proofErr w:type="spellStart"/>
      <w:r w:rsidRPr="00B4196F">
        <w:t>Lizakowski</w:t>
      </w:r>
      <w:proofErr w:type="spellEnd"/>
      <w:r w:rsidRPr="00B4196F">
        <w:t xml:space="preserve">, Rob Olson, Kellie Green, George Bowen, Lynn Davenport, Roger French, Loren </w:t>
      </w:r>
      <w:proofErr w:type="spellStart"/>
      <w:r w:rsidRPr="00B4196F">
        <w:t>Gallogly</w:t>
      </w:r>
      <w:proofErr w:type="spellEnd"/>
      <w:r w:rsidRPr="00B4196F">
        <w:t>, Phil Weymouth</w:t>
      </w:r>
    </w:p>
    <w:p w:rsidR="003745B3" w:rsidRPr="00B4196F" w:rsidRDefault="003745B3" w:rsidP="00430F96">
      <w:pPr>
        <w:pStyle w:val="ListParagraph"/>
        <w:numPr>
          <w:ilvl w:val="1"/>
          <w:numId w:val="1"/>
        </w:numPr>
        <w:ind w:left="1080"/>
      </w:pPr>
      <w:r w:rsidRPr="00B4196F">
        <w:t>Market Availability and Government Regulation: Walking the Tightrope</w:t>
      </w:r>
    </w:p>
    <w:p w:rsidR="003745B3" w:rsidRPr="00B4196F" w:rsidRDefault="003745B3" w:rsidP="00430F96">
      <w:pPr>
        <w:pStyle w:val="ListParagraph"/>
        <w:numPr>
          <w:ilvl w:val="2"/>
          <w:numId w:val="1"/>
        </w:numPr>
        <w:ind w:left="1800"/>
      </w:pPr>
      <w:r w:rsidRPr="00B4196F">
        <w:t xml:space="preserve">Tom </w:t>
      </w:r>
      <w:proofErr w:type="spellStart"/>
      <w:r w:rsidRPr="00B4196F">
        <w:t>Ahart-Ahart</w:t>
      </w:r>
      <w:proofErr w:type="spellEnd"/>
      <w:r w:rsidRPr="00B4196F">
        <w:t xml:space="preserve"> </w:t>
      </w:r>
      <w:proofErr w:type="spellStart"/>
      <w:r w:rsidRPr="00B4196F">
        <w:t>Frinzi</w:t>
      </w:r>
      <w:proofErr w:type="spellEnd"/>
      <w:r w:rsidRPr="00B4196F">
        <w:t xml:space="preserve"> and Smith, James Byrd-South Carolina Department of Insurance, John </w:t>
      </w:r>
      <w:proofErr w:type="spellStart"/>
      <w:r w:rsidRPr="00B4196F">
        <w:t>Lobert</w:t>
      </w:r>
      <w:proofErr w:type="spellEnd"/>
      <w:r w:rsidRPr="00B4196F">
        <w:t xml:space="preserve">-PCI, Travis Plunkett-CFA </w:t>
      </w:r>
    </w:p>
    <w:p w:rsidR="003745B3" w:rsidRPr="00B4196F" w:rsidRDefault="003745B3" w:rsidP="00430F96">
      <w:pPr>
        <w:pStyle w:val="ListParagraph"/>
        <w:numPr>
          <w:ilvl w:val="0"/>
          <w:numId w:val="1"/>
        </w:numPr>
        <w:ind w:left="360"/>
      </w:pPr>
      <w:r w:rsidRPr="00B4196F">
        <w:t>2009 – Denver</w:t>
      </w:r>
    </w:p>
    <w:p w:rsidR="003745B3" w:rsidRPr="00B4196F" w:rsidRDefault="003745B3" w:rsidP="00430F96">
      <w:pPr>
        <w:pStyle w:val="ListParagraph"/>
        <w:numPr>
          <w:ilvl w:val="1"/>
          <w:numId w:val="1"/>
        </w:numPr>
        <w:ind w:left="1080"/>
      </w:pPr>
      <w:r w:rsidRPr="00B4196F">
        <w:t xml:space="preserve">Richard Lang – Chair, Lynn Davenport, Dan Blodgett, Kevin </w:t>
      </w:r>
      <w:proofErr w:type="spellStart"/>
      <w:r w:rsidRPr="00B4196F">
        <w:t>Beumel</w:t>
      </w:r>
      <w:proofErr w:type="spellEnd"/>
      <w:r w:rsidRPr="00B4196F">
        <w:t xml:space="preserve">, Ronald </w:t>
      </w:r>
      <w:proofErr w:type="spellStart"/>
      <w:r w:rsidRPr="00B4196F">
        <w:t>Cycon</w:t>
      </w:r>
      <w:proofErr w:type="spellEnd"/>
      <w:r w:rsidRPr="00B4196F">
        <w:t xml:space="preserve">, Roger French, George Bowen, Kellie Green, Dale Halon, David Halstead, Prakash </w:t>
      </w:r>
      <w:proofErr w:type="spellStart"/>
      <w:r w:rsidRPr="00B4196F">
        <w:t>Kurukunda</w:t>
      </w:r>
      <w:proofErr w:type="spellEnd"/>
      <w:r w:rsidRPr="00B4196F">
        <w:t xml:space="preserve">, Larry Moser, Rob Olson, Jeff Schultz, Phil Weymouth, Loren </w:t>
      </w:r>
      <w:proofErr w:type="spellStart"/>
      <w:r w:rsidRPr="00B4196F">
        <w:t>Gallogly</w:t>
      </w:r>
      <w:proofErr w:type="spellEnd"/>
      <w:r w:rsidRPr="00B4196F">
        <w:t xml:space="preserve">, </w:t>
      </w:r>
    </w:p>
    <w:p w:rsidR="003745B3" w:rsidRPr="00B4196F" w:rsidRDefault="003745B3" w:rsidP="00430F96">
      <w:pPr>
        <w:pStyle w:val="ListParagraph"/>
        <w:numPr>
          <w:ilvl w:val="1"/>
          <w:numId w:val="1"/>
        </w:numPr>
        <w:ind w:left="1080"/>
      </w:pPr>
      <w:r w:rsidRPr="00B4196F">
        <w:t>Emerging Trends in Personal Lines Insurance</w:t>
      </w:r>
    </w:p>
    <w:p w:rsidR="003745B3" w:rsidRPr="00B4196F" w:rsidRDefault="003745B3" w:rsidP="00430F96">
      <w:pPr>
        <w:pStyle w:val="ListParagraph"/>
        <w:numPr>
          <w:ilvl w:val="2"/>
          <w:numId w:val="1"/>
        </w:numPr>
        <w:ind w:left="1800"/>
      </w:pPr>
      <w:r w:rsidRPr="00B4196F">
        <w:t xml:space="preserve">Claudette </w:t>
      </w:r>
      <w:proofErr w:type="spellStart"/>
      <w:r w:rsidRPr="00B4196F">
        <w:t>Kenmir</w:t>
      </w:r>
      <w:proofErr w:type="spellEnd"/>
      <w:r w:rsidRPr="00B4196F">
        <w:t xml:space="preserve">-Safeco, </w:t>
      </w:r>
      <w:proofErr w:type="spellStart"/>
      <w:r w:rsidRPr="00B4196F">
        <w:t>Lorianne</w:t>
      </w:r>
      <w:proofErr w:type="spellEnd"/>
      <w:r w:rsidRPr="00B4196F">
        <w:t xml:space="preserve"> Feltz-</w:t>
      </w:r>
      <w:proofErr w:type="spellStart"/>
      <w:r w:rsidRPr="00B4196F">
        <w:t>Upperman</w:t>
      </w:r>
      <w:proofErr w:type="spellEnd"/>
      <w:r w:rsidRPr="00B4196F">
        <w:t>-Erie</w:t>
      </w:r>
    </w:p>
    <w:p w:rsidR="003745B3" w:rsidRPr="00B4196F" w:rsidRDefault="003745B3" w:rsidP="00430F96">
      <w:pPr>
        <w:pStyle w:val="ListParagraph"/>
        <w:numPr>
          <w:ilvl w:val="1"/>
          <w:numId w:val="1"/>
        </w:numPr>
        <w:ind w:left="1080"/>
      </w:pPr>
      <w:r w:rsidRPr="00B4196F">
        <w:t>Embracing Technology in Underwriting</w:t>
      </w:r>
    </w:p>
    <w:p w:rsidR="003745B3" w:rsidRPr="00B4196F" w:rsidRDefault="003745B3" w:rsidP="00430F96">
      <w:pPr>
        <w:pStyle w:val="ListParagraph"/>
        <w:numPr>
          <w:ilvl w:val="2"/>
          <w:numId w:val="1"/>
        </w:numPr>
        <w:ind w:left="1800"/>
      </w:pPr>
      <w:r w:rsidRPr="00B4196F">
        <w:t xml:space="preserve">Gail </w:t>
      </w:r>
      <w:proofErr w:type="spellStart"/>
      <w:r w:rsidRPr="00B4196F">
        <w:t>McGriffin</w:t>
      </w:r>
      <w:proofErr w:type="spellEnd"/>
      <w:r w:rsidRPr="00B4196F">
        <w:t>-Accenture, Laura Bartlett-Allstate, Erin Fenlon-Hanover Insurance Group</w:t>
      </w:r>
    </w:p>
    <w:p w:rsidR="003745B3" w:rsidRPr="00B4196F" w:rsidRDefault="003745B3" w:rsidP="00430F96">
      <w:pPr>
        <w:pStyle w:val="ListParagraph"/>
        <w:numPr>
          <w:ilvl w:val="1"/>
          <w:numId w:val="1"/>
        </w:numPr>
        <w:ind w:left="1080"/>
      </w:pPr>
      <w:r w:rsidRPr="00B4196F">
        <w:t>Emergency Planning (breakfast event)</w:t>
      </w:r>
    </w:p>
    <w:p w:rsidR="003745B3" w:rsidRPr="00B4196F" w:rsidRDefault="003745B3" w:rsidP="00430F96">
      <w:pPr>
        <w:pStyle w:val="ListParagraph"/>
        <w:numPr>
          <w:ilvl w:val="2"/>
          <w:numId w:val="1"/>
        </w:numPr>
        <w:ind w:left="1800"/>
      </w:pPr>
      <w:r w:rsidRPr="00B4196F">
        <w:t xml:space="preserve">Bob </w:t>
      </w:r>
      <w:proofErr w:type="spellStart"/>
      <w:r w:rsidRPr="00B4196F">
        <w:t>Wold</w:t>
      </w:r>
      <w:proofErr w:type="spellEnd"/>
      <w:r w:rsidRPr="00B4196F">
        <w:t>-Colorado Emergency Management Agency</w:t>
      </w:r>
    </w:p>
    <w:p w:rsidR="003745B3" w:rsidRPr="00B4196F" w:rsidRDefault="003745B3" w:rsidP="00430F96">
      <w:pPr>
        <w:pStyle w:val="ListParagraph"/>
        <w:numPr>
          <w:ilvl w:val="0"/>
          <w:numId w:val="1"/>
        </w:numPr>
        <w:ind w:left="360"/>
      </w:pPr>
      <w:r w:rsidRPr="00B4196F">
        <w:t>2010 – Orlando</w:t>
      </w:r>
    </w:p>
    <w:p w:rsidR="003745B3" w:rsidRPr="00B4196F" w:rsidRDefault="003745B3" w:rsidP="00430F96">
      <w:pPr>
        <w:pStyle w:val="ListParagraph"/>
        <w:numPr>
          <w:ilvl w:val="1"/>
          <w:numId w:val="1"/>
        </w:numPr>
        <w:ind w:left="1080"/>
      </w:pPr>
      <w:r w:rsidRPr="00B4196F">
        <w:t xml:space="preserve">Richard Lang – Chair, Lynn Davenport, Dan Blodgett, Kevin </w:t>
      </w:r>
      <w:proofErr w:type="spellStart"/>
      <w:r w:rsidRPr="00B4196F">
        <w:t>Beumel</w:t>
      </w:r>
      <w:proofErr w:type="spellEnd"/>
      <w:r w:rsidRPr="00B4196F">
        <w:t xml:space="preserve">, Ronald </w:t>
      </w:r>
      <w:proofErr w:type="spellStart"/>
      <w:r w:rsidRPr="00B4196F">
        <w:t>Cycon</w:t>
      </w:r>
      <w:proofErr w:type="spellEnd"/>
      <w:r w:rsidRPr="00B4196F">
        <w:t xml:space="preserve">, Roger French, Kellie Green, Dale Halon, David Halstead, Prakash </w:t>
      </w:r>
      <w:proofErr w:type="spellStart"/>
      <w:r w:rsidRPr="00B4196F">
        <w:t>Kurukunda</w:t>
      </w:r>
      <w:proofErr w:type="spellEnd"/>
      <w:r w:rsidRPr="00B4196F">
        <w:t>, Larry Moser, Rob Olson, Jeff Schultz, Phil Weymouth</w:t>
      </w:r>
    </w:p>
    <w:p w:rsidR="003745B3" w:rsidRPr="00B4196F" w:rsidRDefault="003745B3" w:rsidP="00430F96">
      <w:pPr>
        <w:pStyle w:val="ListParagraph"/>
        <w:numPr>
          <w:ilvl w:val="1"/>
          <w:numId w:val="1"/>
        </w:numPr>
        <w:ind w:left="1080"/>
      </w:pPr>
      <w:r w:rsidRPr="00B4196F">
        <w:t>Personal Insurance Technology – Usage-Based Auto Insurance</w:t>
      </w:r>
    </w:p>
    <w:p w:rsidR="003745B3" w:rsidRPr="00B4196F" w:rsidRDefault="003745B3" w:rsidP="00430F96">
      <w:pPr>
        <w:pStyle w:val="ListParagraph"/>
        <w:numPr>
          <w:ilvl w:val="2"/>
          <w:numId w:val="1"/>
        </w:numPr>
        <w:ind w:left="1800"/>
      </w:pPr>
      <w:r w:rsidRPr="00B4196F">
        <w:t>Christopher Sirota-ISO, Richard Hutchinson-Progressive, Allen Greenberg-Federal Highway Administration</w:t>
      </w:r>
    </w:p>
    <w:p w:rsidR="003745B3" w:rsidRPr="00B4196F" w:rsidRDefault="003745B3" w:rsidP="00430F96">
      <w:pPr>
        <w:pStyle w:val="ListParagraph"/>
        <w:numPr>
          <w:ilvl w:val="1"/>
          <w:numId w:val="1"/>
        </w:numPr>
        <w:ind w:left="1080"/>
      </w:pPr>
      <w:r w:rsidRPr="00B4196F">
        <w:t>Swimming Pool Liability (breakfast event)</w:t>
      </w:r>
    </w:p>
    <w:p w:rsidR="003745B3" w:rsidRPr="00B4196F" w:rsidRDefault="003745B3" w:rsidP="00430F96">
      <w:pPr>
        <w:pStyle w:val="ListParagraph"/>
        <w:numPr>
          <w:ilvl w:val="2"/>
          <w:numId w:val="1"/>
        </w:numPr>
        <w:ind w:left="1800"/>
      </w:pPr>
      <w:r w:rsidRPr="00B4196F">
        <w:t>Jennifer Hatfield-J. Hatfield &amp; Associates</w:t>
      </w:r>
    </w:p>
    <w:p w:rsidR="003745B3" w:rsidRPr="00B4196F" w:rsidRDefault="003745B3" w:rsidP="00430F96">
      <w:pPr>
        <w:pStyle w:val="ListParagraph"/>
        <w:numPr>
          <w:ilvl w:val="0"/>
          <w:numId w:val="1"/>
        </w:numPr>
        <w:ind w:left="360"/>
      </w:pPr>
      <w:r w:rsidRPr="00B4196F">
        <w:t>2011 – Las Vegas</w:t>
      </w:r>
    </w:p>
    <w:p w:rsidR="003745B3" w:rsidRPr="00B4196F" w:rsidRDefault="003745B3" w:rsidP="00430F96">
      <w:pPr>
        <w:pStyle w:val="ListParagraph"/>
        <w:numPr>
          <w:ilvl w:val="1"/>
          <w:numId w:val="1"/>
        </w:numPr>
        <w:ind w:left="1080"/>
      </w:pPr>
      <w:r w:rsidRPr="00B4196F">
        <w:t xml:space="preserve">Rob Olson – Chair, Lynn Davenport, Dan Blodgett, David Halstead, Prakash </w:t>
      </w:r>
      <w:proofErr w:type="spellStart"/>
      <w:r w:rsidRPr="00B4196F">
        <w:t>Kurukunda</w:t>
      </w:r>
      <w:proofErr w:type="spellEnd"/>
      <w:r w:rsidRPr="00B4196F">
        <w:t>, Roger French, Kellie Green, Dale Halon, Jeff Schultz, Phil Weymouth</w:t>
      </w:r>
    </w:p>
    <w:p w:rsidR="003745B3" w:rsidRPr="00B4196F" w:rsidRDefault="003745B3" w:rsidP="00430F96">
      <w:pPr>
        <w:pStyle w:val="ListParagraph"/>
        <w:numPr>
          <w:ilvl w:val="1"/>
          <w:numId w:val="1"/>
        </w:numPr>
        <w:ind w:left="1080"/>
      </w:pPr>
      <w:r w:rsidRPr="00B4196F">
        <w:lastRenderedPageBreak/>
        <w:t>Channel Fusion – The Big Money Bet for Personal Lines</w:t>
      </w:r>
    </w:p>
    <w:p w:rsidR="003745B3" w:rsidRPr="00B4196F" w:rsidRDefault="003745B3" w:rsidP="00430F96">
      <w:pPr>
        <w:pStyle w:val="ListParagraph"/>
        <w:numPr>
          <w:ilvl w:val="2"/>
          <w:numId w:val="1"/>
        </w:numPr>
        <w:ind w:left="1800"/>
      </w:pPr>
      <w:r w:rsidRPr="00B4196F">
        <w:t xml:space="preserve">Joaquin de los Reyes-MAPFER USA, David </w:t>
      </w:r>
      <w:proofErr w:type="spellStart"/>
      <w:r w:rsidRPr="00B4196F">
        <w:t>Denaci</w:t>
      </w:r>
      <w:proofErr w:type="spellEnd"/>
      <w:r w:rsidRPr="00B4196F">
        <w:t xml:space="preserve">-RPM Direct, Michael </w:t>
      </w:r>
      <w:proofErr w:type="spellStart"/>
      <w:r w:rsidRPr="00B4196F">
        <w:t>Perugini</w:t>
      </w:r>
      <w:proofErr w:type="spellEnd"/>
      <w:r w:rsidRPr="00B4196F">
        <w:t>-MetLife, Julie Parsons-Allstate</w:t>
      </w:r>
    </w:p>
    <w:p w:rsidR="003745B3" w:rsidRPr="00B4196F" w:rsidRDefault="003745B3" w:rsidP="00430F96">
      <w:pPr>
        <w:pStyle w:val="ListParagraph"/>
        <w:numPr>
          <w:ilvl w:val="1"/>
          <w:numId w:val="1"/>
        </w:numPr>
        <w:ind w:left="1080"/>
      </w:pPr>
      <w:r w:rsidRPr="00B4196F">
        <w:t>Kids, Cars and Insurance – Nightmare on Elm Street (breakfast event)</w:t>
      </w:r>
    </w:p>
    <w:p w:rsidR="003745B3" w:rsidRPr="00B4196F" w:rsidRDefault="003745B3" w:rsidP="00430F96">
      <w:pPr>
        <w:pStyle w:val="ListParagraph"/>
        <w:numPr>
          <w:ilvl w:val="2"/>
          <w:numId w:val="1"/>
        </w:numPr>
        <w:ind w:left="1800"/>
      </w:pPr>
      <w:r w:rsidRPr="00B4196F">
        <w:t>David Thompson-Florida Association of Insurance Agents</w:t>
      </w:r>
    </w:p>
    <w:p w:rsidR="003745B3" w:rsidRPr="00B4196F" w:rsidRDefault="003745B3" w:rsidP="00430F96">
      <w:pPr>
        <w:pStyle w:val="ListParagraph"/>
        <w:numPr>
          <w:ilvl w:val="0"/>
          <w:numId w:val="1"/>
        </w:numPr>
        <w:ind w:left="360"/>
      </w:pPr>
      <w:r w:rsidRPr="00B4196F">
        <w:t>2012 – Washington DC</w:t>
      </w:r>
    </w:p>
    <w:p w:rsidR="003745B3" w:rsidRPr="00B4196F" w:rsidRDefault="003745B3" w:rsidP="00430F96">
      <w:pPr>
        <w:pStyle w:val="ListParagraph"/>
        <w:numPr>
          <w:ilvl w:val="1"/>
          <w:numId w:val="1"/>
        </w:numPr>
        <w:ind w:left="1080"/>
      </w:pPr>
      <w:r w:rsidRPr="00B4196F">
        <w:t xml:space="preserve">Rob Olson – Chair, Dan Blodgett, Prakash </w:t>
      </w:r>
      <w:proofErr w:type="spellStart"/>
      <w:r w:rsidRPr="00B4196F">
        <w:t>Kurukunda</w:t>
      </w:r>
      <w:proofErr w:type="spellEnd"/>
      <w:r w:rsidRPr="00B4196F">
        <w:t xml:space="preserve">, Roger French, Rob Galbraith, Kellie Green, Dale Halon, Don </w:t>
      </w:r>
      <w:proofErr w:type="spellStart"/>
      <w:r w:rsidRPr="00B4196F">
        <w:t>Roinestad</w:t>
      </w:r>
      <w:proofErr w:type="spellEnd"/>
      <w:r w:rsidRPr="00B4196F">
        <w:t xml:space="preserve">, Jeff Schultz, Rick Walsh, Alison </w:t>
      </w:r>
      <w:proofErr w:type="spellStart"/>
      <w:r w:rsidRPr="00B4196F">
        <w:t>Wardein</w:t>
      </w:r>
      <w:proofErr w:type="spellEnd"/>
      <w:r w:rsidRPr="00B4196F">
        <w:t>, Stephanie Wells</w:t>
      </w:r>
    </w:p>
    <w:p w:rsidR="003745B3" w:rsidRPr="00B4196F" w:rsidRDefault="003745B3" w:rsidP="00430F96">
      <w:pPr>
        <w:pStyle w:val="ListParagraph"/>
        <w:numPr>
          <w:ilvl w:val="1"/>
          <w:numId w:val="1"/>
        </w:numPr>
        <w:ind w:left="1080"/>
      </w:pPr>
      <w:r w:rsidRPr="00B4196F">
        <w:t>Impact of the CAT</w:t>
      </w:r>
    </w:p>
    <w:p w:rsidR="003745B3" w:rsidRPr="00B4196F" w:rsidRDefault="003745B3" w:rsidP="00430F96">
      <w:pPr>
        <w:pStyle w:val="ListParagraph"/>
        <w:numPr>
          <w:ilvl w:val="2"/>
          <w:numId w:val="1"/>
        </w:numPr>
        <w:ind w:left="1800"/>
      </w:pPr>
      <w:r w:rsidRPr="00B4196F">
        <w:t>Ron Stouffer-Allstate, Ed Collins-Protecting America (non-profit), Ed Connor-FEMA</w:t>
      </w:r>
    </w:p>
    <w:p w:rsidR="003745B3" w:rsidRPr="00B4196F" w:rsidRDefault="003745B3" w:rsidP="00430F96">
      <w:pPr>
        <w:pStyle w:val="ListParagraph"/>
        <w:numPr>
          <w:ilvl w:val="1"/>
          <w:numId w:val="1"/>
        </w:numPr>
        <w:ind w:left="1080"/>
      </w:pPr>
      <w:r w:rsidRPr="00B4196F">
        <w:t>The Personal Lines Dirty Dozen…The Top 12 Mind-Blowing Coverage Issues That We GUARANTEE You Weren’t Aware Of</w:t>
      </w:r>
    </w:p>
    <w:p w:rsidR="003745B3" w:rsidRPr="00B4196F" w:rsidRDefault="003745B3" w:rsidP="00430F96">
      <w:pPr>
        <w:pStyle w:val="ListParagraph"/>
        <w:numPr>
          <w:ilvl w:val="2"/>
          <w:numId w:val="1"/>
        </w:numPr>
        <w:ind w:left="1800"/>
      </w:pPr>
      <w:r w:rsidRPr="00B4196F">
        <w:t>Bill Wilson-Independent Insurance Agents &amp; Brokers of America</w:t>
      </w:r>
    </w:p>
    <w:p w:rsidR="00430F96" w:rsidRPr="00B4196F" w:rsidRDefault="00430F96" w:rsidP="00430F96">
      <w:pPr>
        <w:pStyle w:val="ListParagraph"/>
        <w:numPr>
          <w:ilvl w:val="1"/>
          <w:numId w:val="1"/>
        </w:numPr>
        <w:ind w:left="1080"/>
      </w:pPr>
      <w:r w:rsidRPr="00B4196F">
        <w:t>The professional Insurance Agent as Insurance Industry Advocate (breakfast event)</w:t>
      </w:r>
    </w:p>
    <w:p w:rsidR="003745B3" w:rsidRPr="00B4196F" w:rsidRDefault="003745B3" w:rsidP="00430F96">
      <w:pPr>
        <w:pStyle w:val="ListParagraph"/>
        <w:numPr>
          <w:ilvl w:val="0"/>
          <w:numId w:val="1"/>
        </w:numPr>
        <w:ind w:left="360"/>
      </w:pPr>
      <w:r w:rsidRPr="00B4196F">
        <w:t>2013 – New Orleans</w:t>
      </w:r>
    </w:p>
    <w:p w:rsidR="003745B3" w:rsidRPr="00B4196F" w:rsidRDefault="003745B3" w:rsidP="00430F96">
      <w:pPr>
        <w:pStyle w:val="ListParagraph"/>
        <w:numPr>
          <w:ilvl w:val="1"/>
          <w:numId w:val="1"/>
        </w:numPr>
        <w:ind w:left="1080"/>
      </w:pPr>
      <w:r w:rsidRPr="00B4196F">
        <w:t xml:space="preserve">Rob Olson – Chair, Dan Blodgett, Prakash </w:t>
      </w:r>
      <w:proofErr w:type="spellStart"/>
      <w:r w:rsidRPr="00B4196F">
        <w:t>Kurukunda</w:t>
      </w:r>
      <w:proofErr w:type="spellEnd"/>
      <w:r w:rsidRPr="00B4196F">
        <w:t xml:space="preserve">, Roger French, Rob Galbraith, Kellie Green, Dale Halon, Don </w:t>
      </w:r>
      <w:proofErr w:type="spellStart"/>
      <w:r w:rsidRPr="00B4196F">
        <w:t>Roinestad</w:t>
      </w:r>
      <w:proofErr w:type="spellEnd"/>
      <w:r w:rsidRPr="00B4196F">
        <w:t xml:space="preserve">, Jeff Schultz, Rick Walsh, Alison </w:t>
      </w:r>
      <w:proofErr w:type="spellStart"/>
      <w:r w:rsidRPr="00B4196F">
        <w:t>Wardein</w:t>
      </w:r>
      <w:proofErr w:type="spellEnd"/>
      <w:r w:rsidRPr="00B4196F">
        <w:t>, Stephanie Wells</w:t>
      </w:r>
    </w:p>
    <w:p w:rsidR="003745B3" w:rsidRPr="00B4196F" w:rsidRDefault="003745B3" w:rsidP="00430F96">
      <w:pPr>
        <w:pStyle w:val="ListParagraph"/>
        <w:numPr>
          <w:ilvl w:val="1"/>
          <w:numId w:val="1"/>
        </w:numPr>
        <w:ind w:left="1080"/>
      </w:pPr>
      <w:r w:rsidRPr="00B4196F">
        <w:t xml:space="preserve">Personal Lines Trends: Where </w:t>
      </w:r>
      <w:proofErr w:type="gramStart"/>
      <w:r w:rsidRPr="00B4196F">
        <w:t>The</w:t>
      </w:r>
      <w:proofErr w:type="gramEnd"/>
      <w:r w:rsidRPr="00B4196F">
        <w:t xml:space="preserve"> Digital Insurer Meets The Voice Of The Consumer</w:t>
      </w:r>
    </w:p>
    <w:p w:rsidR="003745B3" w:rsidRPr="00B4196F" w:rsidRDefault="003745B3" w:rsidP="00430F96">
      <w:pPr>
        <w:pStyle w:val="ListParagraph"/>
        <w:numPr>
          <w:ilvl w:val="2"/>
          <w:numId w:val="1"/>
        </w:numPr>
        <w:ind w:left="1800"/>
      </w:pPr>
      <w:proofErr w:type="spellStart"/>
      <w:r w:rsidRPr="00B4196F">
        <w:t>Lorianne</w:t>
      </w:r>
      <w:proofErr w:type="spellEnd"/>
      <w:r w:rsidRPr="00B4196F">
        <w:t xml:space="preserve"> Feltz-Erie, Wade Bontrager-</w:t>
      </w:r>
      <w:proofErr w:type="spellStart"/>
      <w:r w:rsidRPr="00B4196F">
        <w:t>EagleEye</w:t>
      </w:r>
      <w:proofErr w:type="spellEnd"/>
      <w:r w:rsidRPr="00B4196F">
        <w:t>, Jamie Yoder-</w:t>
      </w:r>
      <w:proofErr w:type="spellStart"/>
      <w:r w:rsidRPr="00B4196F">
        <w:t>Pricewaterhouse</w:t>
      </w:r>
      <w:proofErr w:type="spellEnd"/>
      <w:r w:rsidRPr="00B4196F">
        <w:t xml:space="preserve"> Cooper</w:t>
      </w:r>
    </w:p>
    <w:p w:rsidR="003745B3" w:rsidRPr="00B4196F" w:rsidRDefault="003745B3" w:rsidP="00430F96">
      <w:pPr>
        <w:pStyle w:val="ListParagraph"/>
        <w:numPr>
          <w:ilvl w:val="1"/>
          <w:numId w:val="1"/>
        </w:numPr>
        <w:ind w:left="1080"/>
      </w:pPr>
      <w:r w:rsidRPr="00B4196F">
        <w:t>Social Media Review (breakfast event)</w:t>
      </w:r>
    </w:p>
    <w:p w:rsidR="003745B3" w:rsidRPr="00B4196F" w:rsidRDefault="003745B3" w:rsidP="00430F96">
      <w:pPr>
        <w:pStyle w:val="ListParagraph"/>
        <w:numPr>
          <w:ilvl w:val="2"/>
          <w:numId w:val="1"/>
        </w:numPr>
        <w:ind w:left="1800"/>
      </w:pPr>
      <w:r w:rsidRPr="00B4196F">
        <w:t xml:space="preserve">Alex </w:t>
      </w:r>
      <w:proofErr w:type="spellStart"/>
      <w:r w:rsidRPr="00B4196F">
        <w:t>Vendevere</w:t>
      </w:r>
      <w:proofErr w:type="spellEnd"/>
      <w:r w:rsidRPr="00B4196F">
        <w:t>-The Institutes</w:t>
      </w:r>
    </w:p>
    <w:p w:rsidR="003745B3" w:rsidRPr="00B4196F" w:rsidRDefault="003745B3" w:rsidP="00430F96">
      <w:pPr>
        <w:pStyle w:val="ListParagraph"/>
        <w:numPr>
          <w:ilvl w:val="0"/>
          <w:numId w:val="1"/>
        </w:numPr>
        <w:ind w:left="360"/>
      </w:pPr>
      <w:r w:rsidRPr="00B4196F">
        <w:t xml:space="preserve">2014 – Anaheim </w:t>
      </w:r>
    </w:p>
    <w:p w:rsidR="003745B3" w:rsidRPr="00B4196F" w:rsidRDefault="003745B3" w:rsidP="00430F96">
      <w:pPr>
        <w:pStyle w:val="ListParagraph"/>
        <w:numPr>
          <w:ilvl w:val="1"/>
          <w:numId w:val="1"/>
        </w:numPr>
        <w:ind w:left="1080"/>
      </w:pPr>
      <w:r w:rsidRPr="00B4196F">
        <w:t xml:space="preserve">Roger French – Chair, Dan Blodgett, Prakash </w:t>
      </w:r>
      <w:proofErr w:type="spellStart"/>
      <w:r w:rsidRPr="00B4196F">
        <w:t>Kurukunda</w:t>
      </w:r>
      <w:proofErr w:type="spellEnd"/>
      <w:r w:rsidRPr="00B4196F">
        <w:t xml:space="preserve">, Rob Galbraith, Kellie Green, Dale Halon, Don </w:t>
      </w:r>
      <w:proofErr w:type="spellStart"/>
      <w:r w:rsidRPr="00B4196F">
        <w:t>Roinestad</w:t>
      </w:r>
      <w:proofErr w:type="spellEnd"/>
      <w:r w:rsidRPr="00B4196F">
        <w:t xml:space="preserve">, Jeff Schultz, Rick Walsh, Alison </w:t>
      </w:r>
      <w:proofErr w:type="spellStart"/>
      <w:r w:rsidRPr="00B4196F">
        <w:t>Wardein</w:t>
      </w:r>
      <w:proofErr w:type="spellEnd"/>
      <w:r w:rsidRPr="00B4196F">
        <w:t>, Stephanie Wells, Nichelle Dawkins</w:t>
      </w:r>
    </w:p>
    <w:p w:rsidR="003745B3" w:rsidRPr="00B4196F" w:rsidRDefault="003745B3" w:rsidP="00430F96">
      <w:pPr>
        <w:pStyle w:val="ListParagraph"/>
        <w:numPr>
          <w:ilvl w:val="0"/>
          <w:numId w:val="1"/>
        </w:numPr>
        <w:ind w:left="360"/>
      </w:pPr>
      <w:r w:rsidRPr="00B4196F">
        <w:t>2015 – Indianapolis</w:t>
      </w:r>
    </w:p>
    <w:p w:rsidR="003745B3" w:rsidRPr="00B4196F" w:rsidRDefault="003745B3" w:rsidP="00430F96">
      <w:pPr>
        <w:pStyle w:val="ListParagraph"/>
        <w:numPr>
          <w:ilvl w:val="1"/>
          <w:numId w:val="1"/>
        </w:numPr>
        <w:ind w:left="1080"/>
      </w:pPr>
      <w:r w:rsidRPr="00B4196F">
        <w:t xml:space="preserve">Jeff Schultz – Chair, Dan Blodgett, Prakash </w:t>
      </w:r>
      <w:proofErr w:type="spellStart"/>
      <w:r w:rsidRPr="00B4196F">
        <w:t>Kurukunda</w:t>
      </w:r>
      <w:proofErr w:type="spellEnd"/>
      <w:r w:rsidRPr="00B4196F">
        <w:t xml:space="preserve">, Rob Galbraith, Kellie Green, Dale Halon, Roger French, Rick Walsh, Alison </w:t>
      </w:r>
      <w:proofErr w:type="spellStart"/>
      <w:r w:rsidRPr="00B4196F">
        <w:t>Wardein</w:t>
      </w:r>
      <w:proofErr w:type="spellEnd"/>
      <w:r w:rsidRPr="00B4196F">
        <w:t>, Stephanie Wells, Nichelle Dawkins, Brian Grieff</w:t>
      </w:r>
    </w:p>
    <w:p w:rsidR="003745B3" w:rsidRPr="00B4196F" w:rsidRDefault="003745B3" w:rsidP="00430F96">
      <w:pPr>
        <w:pStyle w:val="ListParagraph"/>
        <w:numPr>
          <w:ilvl w:val="1"/>
          <w:numId w:val="1"/>
        </w:numPr>
        <w:ind w:left="1080"/>
      </w:pPr>
      <w:r w:rsidRPr="00B4196F">
        <w:t>The Affordability of Auto Insurance</w:t>
      </w:r>
    </w:p>
    <w:p w:rsidR="003745B3" w:rsidRPr="00B4196F" w:rsidRDefault="003745B3" w:rsidP="00430F96">
      <w:pPr>
        <w:pStyle w:val="ListParagraph"/>
        <w:numPr>
          <w:ilvl w:val="2"/>
          <w:numId w:val="1"/>
        </w:numPr>
        <w:ind w:left="1800"/>
      </w:pPr>
      <w:r w:rsidRPr="00B4196F">
        <w:t>Amy Bach-United Policyholders, Stephen Robertson-Indiana Department of Insurance, Patrick Schmid-Insurance Research Council</w:t>
      </w:r>
    </w:p>
    <w:p w:rsidR="003745B3" w:rsidRPr="00B4196F" w:rsidRDefault="003745B3" w:rsidP="00430F96">
      <w:pPr>
        <w:pStyle w:val="ListParagraph"/>
        <w:numPr>
          <w:ilvl w:val="1"/>
          <w:numId w:val="1"/>
        </w:numPr>
        <w:ind w:left="1080"/>
      </w:pPr>
      <w:r w:rsidRPr="00B4196F">
        <w:t>The Sharing Economy – Ride and Home Sharing</w:t>
      </w:r>
    </w:p>
    <w:p w:rsidR="003745B3" w:rsidRPr="00B4196F" w:rsidRDefault="003745B3" w:rsidP="00430F96">
      <w:pPr>
        <w:pStyle w:val="ListParagraph"/>
        <w:numPr>
          <w:ilvl w:val="2"/>
          <w:numId w:val="1"/>
        </w:numPr>
        <w:ind w:left="1800"/>
      </w:pPr>
      <w:r w:rsidRPr="00B4196F">
        <w:t xml:space="preserve">Kelly </w:t>
      </w:r>
      <w:proofErr w:type="spellStart"/>
      <w:r w:rsidRPr="00B4196F">
        <w:t>Cambell</w:t>
      </w:r>
      <w:proofErr w:type="spellEnd"/>
      <w:r w:rsidRPr="00B4196F">
        <w:t xml:space="preserve">-PCI, Tony </w:t>
      </w:r>
      <w:proofErr w:type="spellStart"/>
      <w:r w:rsidRPr="00B4196F">
        <w:t>Canas</w:t>
      </w:r>
      <w:proofErr w:type="spellEnd"/>
      <w:r w:rsidRPr="00B4196F">
        <w:t xml:space="preserve">-American Modern Insurance Group, Kevin Poll-ISO, Brian </w:t>
      </w:r>
      <w:proofErr w:type="spellStart"/>
      <w:r w:rsidRPr="00B4196F">
        <w:t>Gerritson</w:t>
      </w:r>
      <w:proofErr w:type="spellEnd"/>
      <w:r w:rsidRPr="00B4196F">
        <w:t>-Travelers, David Hurt-</w:t>
      </w:r>
      <w:proofErr w:type="spellStart"/>
      <w:r w:rsidRPr="00B4196F">
        <w:t>GenRe</w:t>
      </w:r>
      <w:proofErr w:type="spellEnd"/>
    </w:p>
    <w:p w:rsidR="003745B3" w:rsidRPr="00B4196F" w:rsidRDefault="003745B3" w:rsidP="00430F96">
      <w:pPr>
        <w:pStyle w:val="ListParagraph"/>
        <w:numPr>
          <w:ilvl w:val="0"/>
          <w:numId w:val="1"/>
        </w:numPr>
        <w:ind w:left="360"/>
      </w:pPr>
      <w:r w:rsidRPr="00B4196F">
        <w:t>2016 – Honolulu</w:t>
      </w:r>
    </w:p>
    <w:p w:rsidR="003745B3" w:rsidRPr="00B4196F" w:rsidRDefault="003745B3" w:rsidP="00430F96">
      <w:pPr>
        <w:pStyle w:val="ListParagraph"/>
        <w:numPr>
          <w:ilvl w:val="1"/>
          <w:numId w:val="1"/>
        </w:numPr>
        <w:ind w:left="1080"/>
      </w:pPr>
      <w:r w:rsidRPr="00B4196F">
        <w:t xml:space="preserve">Jeff Schultz – Chair, Dan Blodgett, Kellie Green, Dale Halon, Roger French, Rick Walsh, Stephanie Wells, Nichelle Dawkins, Brian Grieff, Ken Bergeron, </w:t>
      </w:r>
      <w:proofErr w:type="spellStart"/>
      <w:r w:rsidRPr="00B4196F">
        <w:t>Robee</w:t>
      </w:r>
      <w:proofErr w:type="spellEnd"/>
      <w:r w:rsidRPr="00B4196F">
        <w:t xml:space="preserve"> Berry</w:t>
      </w:r>
    </w:p>
    <w:p w:rsidR="003745B3" w:rsidRPr="00B4196F" w:rsidRDefault="003745B3" w:rsidP="00430F96">
      <w:pPr>
        <w:pStyle w:val="ListParagraph"/>
        <w:numPr>
          <w:ilvl w:val="1"/>
          <w:numId w:val="1"/>
        </w:numPr>
        <w:ind w:left="1080"/>
      </w:pPr>
      <w:r w:rsidRPr="00B4196F">
        <w:t>The Underwriter of the Future</w:t>
      </w:r>
    </w:p>
    <w:p w:rsidR="003745B3" w:rsidRPr="00B4196F" w:rsidRDefault="003745B3" w:rsidP="00430F96">
      <w:pPr>
        <w:pStyle w:val="ListParagraph"/>
        <w:numPr>
          <w:ilvl w:val="2"/>
          <w:numId w:val="1"/>
        </w:numPr>
        <w:ind w:left="1800"/>
      </w:pPr>
      <w:r w:rsidRPr="00B4196F">
        <w:t xml:space="preserve">Gail </w:t>
      </w:r>
      <w:proofErr w:type="spellStart"/>
      <w:r w:rsidRPr="00B4196F">
        <w:t>McGriffin</w:t>
      </w:r>
      <w:proofErr w:type="spellEnd"/>
      <w:r w:rsidR="00C370DC">
        <w:t xml:space="preserve"> &amp; Rebecca Freeman</w:t>
      </w:r>
      <w:r w:rsidRPr="00B4196F">
        <w:t>-Ernst &amp; Young LLP, Greg Massey-Zurich</w:t>
      </w:r>
    </w:p>
    <w:p w:rsidR="003745B3" w:rsidRPr="00B4196F" w:rsidRDefault="003745B3" w:rsidP="00430F96">
      <w:pPr>
        <w:pStyle w:val="ListParagraph"/>
        <w:numPr>
          <w:ilvl w:val="1"/>
          <w:numId w:val="1"/>
        </w:numPr>
        <w:ind w:left="1080"/>
      </w:pPr>
      <w:r w:rsidRPr="00B4196F">
        <w:t>Edge of Tomorrow: The Future of Personal Lines Insurance</w:t>
      </w:r>
    </w:p>
    <w:p w:rsidR="003745B3" w:rsidRPr="00B4196F" w:rsidRDefault="003745B3" w:rsidP="00430F96">
      <w:pPr>
        <w:pStyle w:val="ListParagraph"/>
        <w:numPr>
          <w:ilvl w:val="2"/>
          <w:numId w:val="1"/>
        </w:numPr>
        <w:ind w:left="1800"/>
      </w:pPr>
      <w:r w:rsidRPr="00B4196F">
        <w:t xml:space="preserve">Charlie </w:t>
      </w:r>
      <w:proofErr w:type="spellStart"/>
      <w:r w:rsidRPr="00B4196F">
        <w:t>Kingdollar-GenRe</w:t>
      </w:r>
      <w:proofErr w:type="spellEnd"/>
      <w:r w:rsidRPr="00B4196F">
        <w:t>, Rob Olson-IRMI</w:t>
      </w:r>
    </w:p>
    <w:p w:rsidR="003745B3" w:rsidRPr="00B4196F" w:rsidRDefault="003745B3" w:rsidP="00430F96">
      <w:pPr>
        <w:pStyle w:val="ListParagraph"/>
        <w:numPr>
          <w:ilvl w:val="1"/>
          <w:numId w:val="1"/>
        </w:numPr>
        <w:ind w:left="1080"/>
      </w:pPr>
      <w:r w:rsidRPr="00B4196F">
        <w:t xml:space="preserve">The Big World of Tiny Homes </w:t>
      </w:r>
    </w:p>
    <w:p w:rsidR="003745B3" w:rsidRPr="00B4196F" w:rsidRDefault="003745B3" w:rsidP="00430F96">
      <w:pPr>
        <w:pStyle w:val="ListParagraph"/>
        <w:numPr>
          <w:ilvl w:val="2"/>
          <w:numId w:val="1"/>
        </w:numPr>
        <w:ind w:left="1800"/>
      </w:pPr>
      <w:r w:rsidRPr="00B4196F">
        <w:t>Lina Menard-Niche Consulting LLC, Jeremy Pearl-Nu House Hawaii, Derek Williams-AXA Financial</w:t>
      </w:r>
    </w:p>
    <w:p w:rsidR="003745B3" w:rsidRPr="00B4196F" w:rsidRDefault="003745B3" w:rsidP="00430F96">
      <w:pPr>
        <w:pStyle w:val="ListParagraph"/>
        <w:numPr>
          <w:ilvl w:val="1"/>
          <w:numId w:val="1"/>
        </w:numPr>
        <w:ind w:left="1080"/>
      </w:pPr>
      <w:r w:rsidRPr="00B4196F">
        <w:t>Seismic Seattle: The Looming Earthquake and Tsunami Risk in the Pacific Northwest</w:t>
      </w:r>
    </w:p>
    <w:p w:rsidR="003745B3" w:rsidRPr="00B4196F" w:rsidRDefault="003745B3" w:rsidP="00430F96">
      <w:pPr>
        <w:pStyle w:val="ListParagraph"/>
        <w:numPr>
          <w:ilvl w:val="2"/>
          <w:numId w:val="1"/>
        </w:numPr>
        <w:ind w:left="1800"/>
      </w:pPr>
      <w:r w:rsidRPr="00B4196F">
        <w:lastRenderedPageBreak/>
        <w:t xml:space="preserve">Barry </w:t>
      </w:r>
      <w:proofErr w:type="spellStart"/>
      <w:r w:rsidRPr="00B4196F">
        <w:t>Hirshorn</w:t>
      </w:r>
      <w:proofErr w:type="spellEnd"/>
      <w:r w:rsidRPr="00B4196F">
        <w:t xml:space="preserve">-Pacific Tsunami Warning Center, Mark </w:t>
      </w:r>
      <w:proofErr w:type="spellStart"/>
      <w:r w:rsidRPr="00B4196F">
        <w:t>Pierepiekarz</w:t>
      </w:r>
      <w:proofErr w:type="spellEnd"/>
      <w:r w:rsidRPr="00B4196F">
        <w:t>-MRP Engineering LLC</w:t>
      </w:r>
    </w:p>
    <w:p w:rsidR="003745B3" w:rsidRPr="00B4196F" w:rsidRDefault="003745B3" w:rsidP="00430F96">
      <w:pPr>
        <w:pStyle w:val="ListParagraph"/>
        <w:numPr>
          <w:ilvl w:val="0"/>
          <w:numId w:val="1"/>
        </w:numPr>
        <w:ind w:left="360"/>
      </w:pPr>
      <w:r w:rsidRPr="00B4196F">
        <w:t>2017 – Orlando (No Annual Meeting held)</w:t>
      </w:r>
    </w:p>
    <w:p w:rsidR="003745B3" w:rsidRPr="00B4196F" w:rsidRDefault="003745B3" w:rsidP="00430F96">
      <w:pPr>
        <w:pStyle w:val="ListParagraph"/>
        <w:numPr>
          <w:ilvl w:val="1"/>
          <w:numId w:val="1"/>
        </w:numPr>
        <w:ind w:left="1080"/>
      </w:pPr>
      <w:r w:rsidRPr="00B4196F">
        <w:t xml:space="preserve">Stephanie Wells – Chair, Rick Walsh, Ken Bergeron, </w:t>
      </w:r>
      <w:proofErr w:type="spellStart"/>
      <w:r w:rsidRPr="00B4196F">
        <w:t>Robee</w:t>
      </w:r>
      <w:proofErr w:type="spellEnd"/>
      <w:r w:rsidRPr="00B4196F">
        <w:t xml:space="preserve"> Berry, Dan Blodgett, Roger French, Kellie Green, </w:t>
      </w:r>
      <w:r w:rsidR="00591E08">
        <w:t>Brian Grieff</w:t>
      </w:r>
    </w:p>
    <w:p w:rsidR="003745B3" w:rsidRPr="00B4196F" w:rsidRDefault="003745B3" w:rsidP="00430F96">
      <w:pPr>
        <w:pStyle w:val="ListParagraph"/>
        <w:numPr>
          <w:ilvl w:val="0"/>
          <w:numId w:val="1"/>
        </w:numPr>
        <w:ind w:left="360"/>
      </w:pPr>
      <w:r w:rsidRPr="00B4196F">
        <w:t>2018 – San Diego</w:t>
      </w:r>
    </w:p>
    <w:p w:rsidR="003745B3" w:rsidRPr="00B4196F" w:rsidRDefault="003745B3" w:rsidP="00430F96">
      <w:pPr>
        <w:pStyle w:val="ListParagraph"/>
        <w:numPr>
          <w:ilvl w:val="1"/>
          <w:numId w:val="1"/>
        </w:numPr>
        <w:ind w:left="1080"/>
      </w:pPr>
      <w:r w:rsidRPr="00B4196F">
        <w:t xml:space="preserve">Stephanie Wells – Chair, Rick Walsh, Ken Bergeron, </w:t>
      </w:r>
      <w:proofErr w:type="spellStart"/>
      <w:r w:rsidRPr="00B4196F">
        <w:t>Robee</w:t>
      </w:r>
      <w:proofErr w:type="spellEnd"/>
      <w:r w:rsidRPr="00B4196F">
        <w:t xml:space="preserve"> Berry, Dan Blodgett, Roger Fren</w:t>
      </w:r>
      <w:r w:rsidR="00591E08">
        <w:t>ch, Kellie Green, Brian Grieff,</w:t>
      </w:r>
    </w:p>
    <w:p w:rsidR="003745B3" w:rsidRPr="00B4196F" w:rsidRDefault="003745B3" w:rsidP="00430F96">
      <w:pPr>
        <w:pStyle w:val="ListParagraph"/>
        <w:numPr>
          <w:ilvl w:val="1"/>
          <w:numId w:val="1"/>
        </w:numPr>
        <w:ind w:left="1080"/>
      </w:pPr>
      <w:r w:rsidRPr="00B4196F">
        <w:t>The Home-Based Business – Opportunity and the Exposure</w:t>
      </w:r>
    </w:p>
    <w:p w:rsidR="003745B3" w:rsidRPr="00B4196F" w:rsidRDefault="003745B3" w:rsidP="00430F96">
      <w:pPr>
        <w:pStyle w:val="ListParagraph"/>
        <w:numPr>
          <w:ilvl w:val="2"/>
          <w:numId w:val="1"/>
        </w:numPr>
        <w:ind w:left="1800"/>
      </w:pPr>
      <w:r w:rsidRPr="00B4196F">
        <w:t>Rick Walsh-Motorist, Derek Lacy</w:t>
      </w:r>
    </w:p>
    <w:p w:rsidR="003745B3" w:rsidRPr="00B4196F" w:rsidRDefault="003745B3" w:rsidP="00430F96">
      <w:pPr>
        <w:pStyle w:val="ListParagraph"/>
        <w:numPr>
          <w:ilvl w:val="1"/>
          <w:numId w:val="1"/>
        </w:numPr>
        <w:ind w:left="1080"/>
      </w:pPr>
      <w:r w:rsidRPr="00B4196F">
        <w:t xml:space="preserve">Is Your Home Smarter Than You?  </w:t>
      </w:r>
    </w:p>
    <w:p w:rsidR="003745B3" w:rsidRPr="00B4196F" w:rsidRDefault="003745B3" w:rsidP="00430F96">
      <w:pPr>
        <w:pStyle w:val="ListParagraph"/>
        <w:numPr>
          <w:ilvl w:val="2"/>
          <w:numId w:val="1"/>
        </w:numPr>
        <w:ind w:left="1800"/>
      </w:pPr>
      <w:r w:rsidRPr="00B4196F">
        <w:t xml:space="preserve">Rob Olson-IRMI, Joseph </w:t>
      </w:r>
      <w:proofErr w:type="spellStart"/>
      <w:r w:rsidRPr="00B4196F">
        <w:t>Wodark</w:t>
      </w:r>
      <w:proofErr w:type="spellEnd"/>
    </w:p>
    <w:p w:rsidR="003745B3" w:rsidRPr="00B4196F" w:rsidRDefault="003745B3" w:rsidP="00430F96">
      <w:pPr>
        <w:pStyle w:val="ListParagraph"/>
        <w:numPr>
          <w:ilvl w:val="1"/>
          <w:numId w:val="1"/>
        </w:numPr>
        <w:ind w:left="1080"/>
      </w:pPr>
      <w:r w:rsidRPr="00B4196F">
        <w:t>What You Don’t Know About Wildfires…Can Hurt You</w:t>
      </w:r>
    </w:p>
    <w:p w:rsidR="003745B3" w:rsidRPr="00B4196F" w:rsidRDefault="003745B3" w:rsidP="00430F96">
      <w:pPr>
        <w:pStyle w:val="ListParagraph"/>
        <w:numPr>
          <w:ilvl w:val="2"/>
          <w:numId w:val="1"/>
        </w:numPr>
        <w:ind w:left="1800"/>
      </w:pPr>
      <w:r w:rsidRPr="00B4196F">
        <w:t xml:space="preserve">Pat </w:t>
      </w:r>
      <w:proofErr w:type="spellStart"/>
      <w:r w:rsidRPr="00B4196F">
        <w:t>Durland</w:t>
      </w:r>
      <w:proofErr w:type="spellEnd"/>
      <w:r w:rsidRPr="00B4196F">
        <w:t xml:space="preserve">, Dr. Faith Ann </w:t>
      </w:r>
      <w:proofErr w:type="spellStart"/>
      <w:r w:rsidRPr="00B4196F">
        <w:t>Heinsch</w:t>
      </w:r>
      <w:proofErr w:type="spellEnd"/>
    </w:p>
    <w:p w:rsidR="003745B3" w:rsidRPr="00B4196F" w:rsidRDefault="003745B3" w:rsidP="00430F96">
      <w:pPr>
        <w:pStyle w:val="ListParagraph"/>
        <w:numPr>
          <w:ilvl w:val="1"/>
          <w:numId w:val="1"/>
        </w:numPr>
        <w:ind w:left="1080"/>
      </w:pPr>
      <w:r w:rsidRPr="00B4196F">
        <w:t>Underwriters, Actuaries and Predictive Analytics: Keys to Successful Collaboration</w:t>
      </w:r>
    </w:p>
    <w:p w:rsidR="003745B3" w:rsidRPr="00B4196F" w:rsidRDefault="003745B3" w:rsidP="00430F96">
      <w:pPr>
        <w:pStyle w:val="ListParagraph"/>
        <w:numPr>
          <w:ilvl w:val="2"/>
          <w:numId w:val="1"/>
        </w:numPr>
        <w:ind w:left="1800"/>
      </w:pPr>
      <w:r w:rsidRPr="00B4196F">
        <w:t>Kimberly Holmes</w:t>
      </w:r>
    </w:p>
    <w:p w:rsidR="003745B3" w:rsidRPr="00B4196F" w:rsidRDefault="003745B3" w:rsidP="00430F96">
      <w:pPr>
        <w:pStyle w:val="ListParagraph"/>
        <w:numPr>
          <w:ilvl w:val="1"/>
          <w:numId w:val="1"/>
        </w:numPr>
        <w:ind w:left="1080"/>
      </w:pPr>
      <w:r w:rsidRPr="00B4196F">
        <w:t>Hailstorms and Hailstones: Challenges and Opportunities for the Insurance Industry</w:t>
      </w:r>
    </w:p>
    <w:p w:rsidR="00C0433B" w:rsidRDefault="003745B3" w:rsidP="00430F96">
      <w:pPr>
        <w:pStyle w:val="ListParagraph"/>
        <w:numPr>
          <w:ilvl w:val="2"/>
          <w:numId w:val="1"/>
        </w:numPr>
        <w:ind w:left="1800"/>
      </w:pPr>
      <w:r w:rsidRPr="00B4196F">
        <w:t xml:space="preserve">Rob Galbraith-USAA, Dr. Ian </w:t>
      </w:r>
      <w:proofErr w:type="spellStart"/>
      <w:r w:rsidRPr="00B4196F">
        <w:t>Giammanco</w:t>
      </w:r>
      <w:proofErr w:type="spellEnd"/>
    </w:p>
    <w:p w:rsidR="00DB609F" w:rsidRPr="00B4196F" w:rsidRDefault="00DB609F" w:rsidP="00DB609F">
      <w:pPr>
        <w:pStyle w:val="ListParagraph"/>
        <w:numPr>
          <w:ilvl w:val="0"/>
          <w:numId w:val="1"/>
        </w:numPr>
        <w:ind w:left="360"/>
      </w:pPr>
      <w:r w:rsidRPr="00B4196F">
        <w:t>201</w:t>
      </w:r>
      <w:r>
        <w:t>9</w:t>
      </w:r>
      <w:r w:rsidRPr="00B4196F">
        <w:t xml:space="preserve"> – </w:t>
      </w:r>
      <w:r>
        <w:t>New Orleans</w:t>
      </w:r>
    </w:p>
    <w:p w:rsidR="00DB609F" w:rsidRPr="00B4196F" w:rsidRDefault="00DB609F" w:rsidP="00DB609F">
      <w:pPr>
        <w:pStyle w:val="ListParagraph"/>
        <w:numPr>
          <w:ilvl w:val="1"/>
          <w:numId w:val="1"/>
        </w:numPr>
        <w:ind w:left="1080"/>
      </w:pPr>
      <w:r w:rsidRPr="00B4196F">
        <w:t>Stephanie Wells – Chair, Rick Walsh, Ken Bergeron, Dan Blodgett, Roger Fren</w:t>
      </w:r>
      <w:r w:rsidR="00591E08">
        <w:t>ch, Kellie Green, Brian Grieff</w:t>
      </w:r>
    </w:p>
    <w:p w:rsidR="00DB609F" w:rsidRPr="00B4196F" w:rsidRDefault="00DB609F" w:rsidP="00DB609F">
      <w:pPr>
        <w:pStyle w:val="ListParagraph"/>
        <w:numPr>
          <w:ilvl w:val="1"/>
          <w:numId w:val="1"/>
        </w:numPr>
        <w:ind w:left="1080"/>
      </w:pPr>
      <w:r w:rsidRPr="00DB609F">
        <w:t>Privacy: Protecting Information Gets Personal</w:t>
      </w:r>
    </w:p>
    <w:p w:rsidR="0045773D" w:rsidRDefault="00DB609F" w:rsidP="0045773D">
      <w:pPr>
        <w:pStyle w:val="ListParagraph"/>
        <w:numPr>
          <w:ilvl w:val="2"/>
          <w:numId w:val="1"/>
        </w:numPr>
        <w:ind w:left="1800"/>
      </w:pPr>
      <w:r w:rsidRPr="00DB609F">
        <w:t>Martha Ducharme-</w:t>
      </w:r>
      <w:proofErr w:type="spellStart"/>
      <w:r w:rsidRPr="00DB609F">
        <w:t>Symbility</w:t>
      </w:r>
      <w:proofErr w:type="spellEnd"/>
      <w:r w:rsidRPr="00DB609F">
        <w:t xml:space="preserve"> Solutions, Stuart Pratt-CoreLogic, Paul </w:t>
      </w:r>
      <w:proofErr w:type="spellStart"/>
      <w:r w:rsidRPr="00DB609F">
        <w:t>Tetrault</w:t>
      </w:r>
      <w:proofErr w:type="spellEnd"/>
      <w:r w:rsidRPr="00DB609F">
        <w:t>-The Insurance Library</w:t>
      </w:r>
    </w:p>
    <w:p w:rsidR="0045773D" w:rsidRPr="00B4196F" w:rsidRDefault="0045773D" w:rsidP="0045773D">
      <w:pPr>
        <w:pStyle w:val="ListParagraph"/>
        <w:numPr>
          <w:ilvl w:val="0"/>
          <w:numId w:val="1"/>
        </w:numPr>
        <w:ind w:left="360"/>
      </w:pPr>
      <w:r w:rsidRPr="00B4196F">
        <w:t>20</w:t>
      </w:r>
      <w:r>
        <w:t>20</w:t>
      </w:r>
      <w:r w:rsidRPr="00B4196F">
        <w:t xml:space="preserve"> – </w:t>
      </w:r>
      <w:r>
        <w:t>Washington DC - virtual</w:t>
      </w:r>
    </w:p>
    <w:p w:rsidR="0045773D" w:rsidRDefault="006A2642" w:rsidP="006A2642">
      <w:pPr>
        <w:pStyle w:val="ListParagraph"/>
        <w:numPr>
          <w:ilvl w:val="1"/>
          <w:numId w:val="1"/>
        </w:numPr>
        <w:ind w:left="1080"/>
      </w:pPr>
      <w:r>
        <w:t xml:space="preserve">Personal Lines &amp; Underwriting IG’s combined – Sue Snyder &amp; </w:t>
      </w:r>
      <w:r w:rsidR="0045773D">
        <w:t>Dan Blodgett</w:t>
      </w:r>
      <w:r w:rsidR="0045773D" w:rsidRPr="00B4196F">
        <w:t xml:space="preserve"> – </w:t>
      </w:r>
      <w:r>
        <w:t>Co-</w:t>
      </w:r>
      <w:r w:rsidR="0045773D" w:rsidRPr="00B4196F">
        <w:t>Chair</w:t>
      </w:r>
      <w:r>
        <w:t>s</w:t>
      </w:r>
      <w:r w:rsidR="0045773D" w:rsidRPr="00B4196F">
        <w:t xml:space="preserve">, </w:t>
      </w:r>
      <w:r>
        <w:t xml:space="preserve">Dar Beachy, Ron Beiderman, </w:t>
      </w:r>
      <w:r w:rsidR="0045773D" w:rsidRPr="00B4196F">
        <w:t xml:space="preserve">Ken Bergeron, </w:t>
      </w:r>
      <w:r>
        <w:t xml:space="preserve">Lamont Boyd, </w:t>
      </w:r>
      <w:r w:rsidR="0045773D" w:rsidRPr="00B4196F">
        <w:t>Roger Fren</w:t>
      </w:r>
      <w:r w:rsidR="0045773D">
        <w:t>ch, Kellie Green, Brian Grieff</w:t>
      </w:r>
      <w:r>
        <w:t xml:space="preserve">, Leah Heller, Dawn Ingham, Greg Massey, Tyson Mohr, Sean Noonan, Brian O’Neill, Mike Povich, </w:t>
      </w:r>
      <w:r w:rsidRPr="00B4196F">
        <w:t>Rick Walsh</w:t>
      </w:r>
      <w:r>
        <w:t>, Laroux Whitman</w:t>
      </w:r>
    </w:p>
    <w:p w:rsidR="006A2642" w:rsidRPr="006A2642" w:rsidRDefault="006A2642" w:rsidP="006A2642">
      <w:pPr>
        <w:pStyle w:val="ListParagraph"/>
        <w:numPr>
          <w:ilvl w:val="1"/>
          <w:numId w:val="1"/>
        </w:numPr>
        <w:ind w:left="1080"/>
      </w:pPr>
      <w:r>
        <w:rPr>
          <w:color w:val="000000"/>
        </w:rPr>
        <w:t>Picture This: The State of Aerial Imagery in Property Underwriting</w:t>
      </w:r>
    </w:p>
    <w:p w:rsidR="006A2642" w:rsidRDefault="006A2642" w:rsidP="006A2642">
      <w:pPr>
        <w:pStyle w:val="ListParagraph"/>
        <w:numPr>
          <w:ilvl w:val="2"/>
          <w:numId w:val="1"/>
        </w:numPr>
      </w:pPr>
      <w:r>
        <w:t>Michael Koscielny</w:t>
      </w:r>
      <w:r>
        <w:t>-Florida Peninsula Insurance Company</w:t>
      </w:r>
    </w:p>
    <w:p w:rsidR="006A2642" w:rsidRPr="006A2642" w:rsidRDefault="006A2642" w:rsidP="006A2642">
      <w:pPr>
        <w:pStyle w:val="ListParagraph"/>
        <w:numPr>
          <w:ilvl w:val="1"/>
          <w:numId w:val="1"/>
        </w:numPr>
        <w:ind w:left="1080"/>
      </w:pPr>
      <w:r>
        <w:rPr>
          <w:color w:val="000000"/>
        </w:rPr>
        <w:t xml:space="preserve">Networking sessions – </w:t>
      </w:r>
    </w:p>
    <w:p w:rsidR="006A2642" w:rsidRPr="00F61404" w:rsidRDefault="006A2642" w:rsidP="006A2642">
      <w:pPr>
        <w:pStyle w:val="Header"/>
        <w:numPr>
          <w:ilvl w:val="2"/>
          <w:numId w:val="1"/>
        </w:numPr>
        <w:tabs>
          <w:tab w:val="clear" w:pos="4680"/>
          <w:tab w:val="clear" w:pos="9360"/>
          <w:tab w:val="center" w:pos="4320"/>
          <w:tab w:val="right" w:pos="8640"/>
        </w:tabs>
        <w:spacing w:after="60"/>
        <w:rPr>
          <w:bCs/>
          <w:szCs w:val="24"/>
        </w:rPr>
      </w:pPr>
      <w:bookmarkStart w:id="0" w:name="_GoBack"/>
      <w:bookmarkEnd w:id="0"/>
      <w:r>
        <w:rPr>
          <w:bCs/>
          <w:szCs w:val="24"/>
        </w:rPr>
        <w:t xml:space="preserve">Predictive Analytics: Applications in Underwriting; </w:t>
      </w:r>
      <w:r w:rsidRPr="00F61404">
        <w:rPr>
          <w:bCs/>
          <w:szCs w:val="24"/>
        </w:rPr>
        <w:t>Tyson</w:t>
      </w:r>
      <w:r>
        <w:rPr>
          <w:bCs/>
          <w:szCs w:val="24"/>
        </w:rPr>
        <w:t xml:space="preserve"> </w:t>
      </w:r>
      <w:r>
        <w:rPr>
          <w:bCs/>
          <w:szCs w:val="24"/>
        </w:rPr>
        <w:t xml:space="preserve">Mohr </w:t>
      </w:r>
      <w:r>
        <w:rPr>
          <w:bCs/>
          <w:szCs w:val="24"/>
        </w:rPr>
        <w:t xml:space="preserve">&amp; </w:t>
      </w:r>
      <w:r w:rsidRPr="00F61404">
        <w:rPr>
          <w:bCs/>
          <w:szCs w:val="24"/>
        </w:rPr>
        <w:t>Brian G</w:t>
      </w:r>
      <w:r>
        <w:rPr>
          <w:bCs/>
          <w:szCs w:val="24"/>
        </w:rPr>
        <w:t>rieff</w:t>
      </w:r>
    </w:p>
    <w:p w:rsidR="006A2642" w:rsidRDefault="006A2642" w:rsidP="006A2642">
      <w:pPr>
        <w:pStyle w:val="Header"/>
        <w:numPr>
          <w:ilvl w:val="2"/>
          <w:numId w:val="1"/>
        </w:numPr>
        <w:tabs>
          <w:tab w:val="clear" w:pos="4680"/>
          <w:tab w:val="clear" w:pos="9360"/>
          <w:tab w:val="center" w:pos="4320"/>
          <w:tab w:val="right" w:pos="8640"/>
        </w:tabs>
        <w:spacing w:after="60"/>
        <w:rPr>
          <w:bCs/>
          <w:szCs w:val="24"/>
        </w:rPr>
      </w:pPr>
      <w:r w:rsidRPr="002D7A6A">
        <w:rPr>
          <w:bCs/>
          <w:szCs w:val="24"/>
        </w:rPr>
        <w:t>Use of Credit Scoring in Insurance</w:t>
      </w:r>
      <w:r>
        <w:rPr>
          <w:bCs/>
          <w:szCs w:val="24"/>
        </w:rPr>
        <w:t>;</w:t>
      </w:r>
      <w:r w:rsidRPr="00F61404">
        <w:rPr>
          <w:bCs/>
          <w:szCs w:val="24"/>
        </w:rPr>
        <w:t xml:space="preserve"> Dan</w:t>
      </w:r>
      <w:r>
        <w:rPr>
          <w:bCs/>
          <w:szCs w:val="24"/>
        </w:rPr>
        <w:t xml:space="preserve"> Blodgett</w:t>
      </w:r>
      <w:r>
        <w:rPr>
          <w:bCs/>
          <w:szCs w:val="24"/>
        </w:rPr>
        <w:t xml:space="preserve"> &amp;</w:t>
      </w:r>
      <w:r w:rsidRPr="00F61404">
        <w:rPr>
          <w:bCs/>
          <w:szCs w:val="24"/>
        </w:rPr>
        <w:t xml:space="preserve"> Dar</w:t>
      </w:r>
      <w:r>
        <w:rPr>
          <w:bCs/>
          <w:szCs w:val="24"/>
        </w:rPr>
        <w:t xml:space="preserve"> Beachy</w:t>
      </w:r>
    </w:p>
    <w:sectPr w:rsidR="006A2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EA" w:rsidRDefault="00E648EA" w:rsidP="003745B3">
      <w:r>
        <w:separator/>
      </w:r>
    </w:p>
  </w:endnote>
  <w:endnote w:type="continuationSeparator" w:id="0">
    <w:p w:rsidR="00E648EA" w:rsidRDefault="00E648EA" w:rsidP="0037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3D" w:rsidRDefault="00457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48681"/>
      <w:docPartObj>
        <w:docPartGallery w:val="Page Numbers (Bottom of Page)"/>
        <w:docPartUnique/>
      </w:docPartObj>
    </w:sdtPr>
    <w:sdtEndPr>
      <w:rPr>
        <w:noProof/>
      </w:rPr>
    </w:sdtEndPr>
    <w:sdtContent>
      <w:p w:rsidR="009C5669" w:rsidRDefault="009C5669">
        <w:pPr>
          <w:pStyle w:val="Footer"/>
          <w:jc w:val="right"/>
        </w:pPr>
        <w:r>
          <w:fldChar w:fldCharType="begin"/>
        </w:r>
        <w:r>
          <w:instrText xml:space="preserve"> PAGE   \* MERGEFORMAT </w:instrText>
        </w:r>
        <w:r>
          <w:fldChar w:fldCharType="separate"/>
        </w:r>
        <w:r w:rsidR="002D4501">
          <w:rPr>
            <w:noProof/>
          </w:rPr>
          <w:t>3</w:t>
        </w:r>
        <w:r>
          <w:rPr>
            <w:noProof/>
          </w:rPr>
          <w:fldChar w:fldCharType="end"/>
        </w:r>
      </w:p>
    </w:sdtContent>
  </w:sdt>
  <w:p w:rsidR="009C5669" w:rsidRDefault="009C5669">
    <w:pPr>
      <w:pStyle w:val="Footer"/>
    </w:pPr>
    <w:r>
      <w:fldChar w:fldCharType="begin"/>
    </w:r>
    <w:r>
      <w:instrText xml:space="preserve"> DATE \@ "M/d/yyyy" </w:instrText>
    </w:r>
    <w:r>
      <w:fldChar w:fldCharType="separate"/>
    </w:r>
    <w:r w:rsidR="00C370DC">
      <w:rPr>
        <w:noProof/>
      </w:rPr>
      <w:t>11/5/2020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3D" w:rsidRDefault="00457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EA" w:rsidRDefault="00E648EA" w:rsidP="003745B3">
      <w:r>
        <w:separator/>
      </w:r>
    </w:p>
  </w:footnote>
  <w:footnote w:type="continuationSeparator" w:id="0">
    <w:p w:rsidR="00E648EA" w:rsidRDefault="00E648EA" w:rsidP="0037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3D" w:rsidRDefault="0045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5B3" w:rsidRPr="003745B3" w:rsidRDefault="003745B3" w:rsidP="003745B3">
    <w:pPr>
      <w:rPr>
        <w:rFonts w:ascii="Calibri" w:hAnsi="Calibri" w:cs="Calibri"/>
        <w:b/>
        <w:sz w:val="22"/>
        <w:szCs w:val="22"/>
      </w:rPr>
    </w:pPr>
    <w:r w:rsidRPr="003745B3">
      <w:rPr>
        <w:rFonts w:ascii="Calibri" w:hAnsi="Calibri" w:cs="Calibri"/>
        <w:b/>
        <w:sz w:val="22"/>
        <w:szCs w:val="22"/>
      </w:rPr>
      <w:t>Personal Lines I</w:t>
    </w:r>
    <w:r w:rsidR="00B4196F">
      <w:rPr>
        <w:rFonts w:ascii="Calibri" w:hAnsi="Calibri" w:cs="Calibri"/>
        <w:b/>
        <w:sz w:val="22"/>
        <w:szCs w:val="22"/>
      </w:rPr>
      <w:t xml:space="preserve">nterest </w:t>
    </w:r>
    <w:r w:rsidRPr="003745B3">
      <w:rPr>
        <w:rFonts w:ascii="Calibri" w:hAnsi="Calibri" w:cs="Calibri"/>
        <w:b/>
        <w:sz w:val="22"/>
        <w:szCs w:val="22"/>
      </w:rPr>
      <w:t>G</w:t>
    </w:r>
    <w:r w:rsidR="00B4196F">
      <w:rPr>
        <w:rFonts w:ascii="Calibri" w:hAnsi="Calibri" w:cs="Calibri"/>
        <w:b/>
        <w:sz w:val="22"/>
        <w:szCs w:val="22"/>
      </w:rPr>
      <w:t xml:space="preserve">roup (PLIG) – Background, </w:t>
    </w:r>
    <w:r w:rsidRPr="003745B3">
      <w:rPr>
        <w:rFonts w:ascii="Calibri" w:hAnsi="Calibri" w:cs="Calibri"/>
        <w:b/>
        <w:sz w:val="22"/>
        <w:szCs w:val="22"/>
      </w:rPr>
      <w:t>Executive Committee rosters</w:t>
    </w:r>
    <w:r w:rsidR="00B4196F">
      <w:rPr>
        <w:rFonts w:ascii="Calibri" w:hAnsi="Calibri" w:cs="Calibri"/>
        <w:b/>
        <w:sz w:val="22"/>
        <w:szCs w:val="22"/>
      </w:rPr>
      <w:t>,</w:t>
    </w:r>
    <w:r w:rsidRPr="003745B3">
      <w:rPr>
        <w:rFonts w:ascii="Calibri" w:hAnsi="Calibri" w:cs="Calibri"/>
        <w:b/>
        <w:sz w:val="22"/>
        <w:szCs w:val="22"/>
      </w:rPr>
      <w:t xml:space="preserve"> and Annual Meeting programs through the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73D" w:rsidRDefault="00457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28D8"/>
    <w:multiLevelType w:val="hybridMultilevel"/>
    <w:tmpl w:val="2398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3F72DE"/>
    <w:multiLevelType w:val="hybridMultilevel"/>
    <w:tmpl w:val="AE602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B3"/>
    <w:rsid w:val="00263B56"/>
    <w:rsid w:val="002D4501"/>
    <w:rsid w:val="003745B3"/>
    <w:rsid w:val="00430F96"/>
    <w:rsid w:val="0045773D"/>
    <w:rsid w:val="00591E08"/>
    <w:rsid w:val="006A2642"/>
    <w:rsid w:val="00703722"/>
    <w:rsid w:val="008B44E4"/>
    <w:rsid w:val="009C5669"/>
    <w:rsid w:val="00B4196F"/>
    <w:rsid w:val="00C0433B"/>
    <w:rsid w:val="00C370DC"/>
    <w:rsid w:val="00D072F4"/>
    <w:rsid w:val="00DB609F"/>
    <w:rsid w:val="00E6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3DEC0"/>
  <w15:chartTrackingRefBased/>
  <w15:docId w15:val="{EBFC0684-0A3C-4956-B45E-E04F7AE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B3"/>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B3"/>
    <w:pPr>
      <w:ind w:left="720"/>
    </w:pPr>
    <w:rPr>
      <w:rFonts w:ascii="Calibri" w:hAnsi="Calibri" w:cs="Calibri"/>
      <w:sz w:val="22"/>
      <w:szCs w:val="22"/>
    </w:rPr>
  </w:style>
  <w:style w:type="paragraph" w:styleId="Header">
    <w:name w:val="header"/>
    <w:basedOn w:val="Normal"/>
    <w:link w:val="HeaderChar"/>
    <w:uiPriority w:val="99"/>
    <w:unhideWhenUsed/>
    <w:rsid w:val="003745B3"/>
    <w:pPr>
      <w:tabs>
        <w:tab w:val="center" w:pos="4680"/>
        <w:tab w:val="right" w:pos="9360"/>
      </w:tabs>
    </w:pPr>
  </w:style>
  <w:style w:type="character" w:customStyle="1" w:styleId="HeaderChar">
    <w:name w:val="Header Char"/>
    <w:basedOn w:val="DefaultParagraphFont"/>
    <w:link w:val="Header"/>
    <w:uiPriority w:val="99"/>
    <w:rsid w:val="003745B3"/>
    <w:rPr>
      <w:rFonts w:ascii="Arial" w:hAnsi="Arial" w:cs="Arial"/>
      <w:sz w:val="20"/>
      <w:szCs w:val="20"/>
    </w:rPr>
  </w:style>
  <w:style w:type="paragraph" w:styleId="Footer">
    <w:name w:val="footer"/>
    <w:basedOn w:val="Normal"/>
    <w:link w:val="FooterChar"/>
    <w:uiPriority w:val="99"/>
    <w:unhideWhenUsed/>
    <w:rsid w:val="003745B3"/>
    <w:pPr>
      <w:tabs>
        <w:tab w:val="center" w:pos="4680"/>
        <w:tab w:val="right" w:pos="9360"/>
      </w:tabs>
    </w:pPr>
  </w:style>
  <w:style w:type="character" w:customStyle="1" w:styleId="FooterChar">
    <w:name w:val="Footer Char"/>
    <w:basedOn w:val="DefaultParagraphFont"/>
    <w:link w:val="Footer"/>
    <w:uiPriority w:val="99"/>
    <w:rsid w:val="003745B3"/>
    <w:rPr>
      <w:rFonts w:ascii="Arial" w:hAnsi="Arial" w:cs="Arial"/>
      <w:sz w:val="20"/>
      <w:szCs w:val="20"/>
    </w:rPr>
  </w:style>
  <w:style w:type="paragraph" w:styleId="NormalWeb">
    <w:name w:val="Normal (Web)"/>
    <w:basedOn w:val="Normal"/>
    <w:uiPriority w:val="99"/>
    <w:semiHidden/>
    <w:unhideWhenUsed/>
    <w:rsid w:val="00B4196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1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2604">
      <w:bodyDiv w:val="1"/>
      <w:marLeft w:val="0"/>
      <w:marRight w:val="0"/>
      <w:marTop w:val="0"/>
      <w:marBottom w:val="0"/>
      <w:divBdr>
        <w:top w:val="none" w:sz="0" w:space="0" w:color="auto"/>
        <w:left w:val="none" w:sz="0" w:space="0" w:color="auto"/>
        <w:bottom w:val="none" w:sz="0" w:space="0" w:color="auto"/>
        <w:right w:val="none" w:sz="0" w:space="0" w:color="auto"/>
      </w:divBdr>
    </w:div>
    <w:div w:id="11860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Blodgett</dc:creator>
  <cp:keywords/>
  <dc:description/>
  <cp:lastModifiedBy>Dan Blodgett</cp:lastModifiedBy>
  <cp:revision>2</cp:revision>
  <dcterms:created xsi:type="dcterms:W3CDTF">2020-11-05T15:13:00Z</dcterms:created>
  <dcterms:modified xsi:type="dcterms:W3CDTF">2020-11-05T15:13:00Z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iteId">
    <vt:lpwstr>fa23982e-6646-4a33-a5c4-1a848d02fcc4</vt:lpwstr>
  </property>
  <property fmtid="{D5CDD505-2E9C-101B-9397-08002B2CF9AE}" pid="4" name="MSIP_Label_261ecbe3-7ba9-4124-b9d7-ffd820687beb_Owner">
    <vt:lpwstr>dan.blodgett.cqsx@statefarm.com</vt:lpwstr>
  </property>
  <property fmtid="{D5CDD505-2E9C-101B-9397-08002B2CF9AE}" pid="5" name="MSIP_Label_261ecbe3-7ba9-4124-b9d7-ffd820687beb_SetDate">
    <vt:lpwstr>2020-11-05T14:59:09.1144593Z</vt:lpwstr>
  </property>
  <property fmtid="{D5CDD505-2E9C-101B-9397-08002B2CF9AE}" pid="6" name="MSIP_Label_261ecbe3-7ba9-4124-b9d7-ffd820687beb_Name">
    <vt:lpwstr>Internal Use Only</vt:lpwstr>
  </property>
  <property fmtid="{D5CDD505-2E9C-101B-9397-08002B2CF9AE}" pid="7" name="MSIP_Label_261ecbe3-7ba9-4124-b9d7-ffd820687beb_Application">
    <vt:lpwstr>Microsoft Azure Information Protection</vt:lpwstr>
  </property>
  <property fmtid="{D5CDD505-2E9C-101B-9397-08002B2CF9AE}" pid="8" name="MSIP_Label_261ecbe3-7ba9-4124-b9d7-ffd820687beb_ActionId">
    <vt:lpwstr>2c1e5ce0-0e5e-4c53-961a-648886275325</vt:lpwstr>
  </property>
  <property fmtid="{D5CDD505-2E9C-101B-9397-08002B2CF9AE}" pid="9" name="MSIP_Label_261ecbe3-7ba9-4124-b9d7-ffd820687beb_Extended_MSFT_Method">
    <vt:lpwstr>Automatic</vt:lpwstr>
  </property>
  <property fmtid="{D5CDD505-2E9C-101B-9397-08002B2CF9AE}" pid="10" name="Sensitivity">
    <vt:lpwstr>Internal Use Only</vt:lpwstr>
  </property>
</Properties>
</file>